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75" w:rsidRDefault="00363475" w:rsidP="00363475">
      <w:pPr>
        <w:tabs>
          <w:tab w:val="left" w:pos="0"/>
        </w:tabs>
        <w:ind w:left="-57"/>
        <w:jc w:val="center"/>
      </w:pPr>
      <w:r>
        <w:rPr>
          <w:noProof/>
        </w:rPr>
        <w:drawing>
          <wp:inline distT="0" distB="0" distL="0" distR="0" wp14:anchorId="04D42689" wp14:editId="59D6FADC">
            <wp:extent cx="762000" cy="850900"/>
            <wp:effectExtent l="0" t="0" r="0" b="6350"/>
            <wp:docPr id="1" name="Рисунок 1" descr="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Pictures\24kulunskiy_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50900"/>
                    </a:xfrm>
                    <a:prstGeom prst="rect">
                      <a:avLst/>
                    </a:prstGeom>
                    <a:noFill/>
                    <a:ln>
                      <a:noFill/>
                    </a:ln>
                  </pic:spPr>
                </pic:pic>
              </a:graphicData>
            </a:graphic>
          </wp:inline>
        </w:drawing>
      </w:r>
      <w:r>
        <w:t xml:space="preserve"> </w:t>
      </w:r>
    </w:p>
    <w:p w:rsidR="00363475" w:rsidRPr="00D650A3" w:rsidRDefault="00363475" w:rsidP="00363475">
      <w:pPr>
        <w:tabs>
          <w:tab w:val="left" w:pos="0"/>
        </w:tabs>
        <w:ind w:left="-57"/>
        <w:jc w:val="center"/>
        <w:rPr>
          <w:b/>
          <w:sz w:val="28"/>
          <w:szCs w:val="28"/>
        </w:rPr>
      </w:pPr>
      <w:r>
        <w:t xml:space="preserve">    </w:t>
      </w:r>
      <w:r w:rsidRPr="00D650A3">
        <w:rPr>
          <w:b/>
          <w:sz w:val="28"/>
          <w:szCs w:val="28"/>
        </w:rPr>
        <w:t>АДМИНИСТРАЦИЯ  КУЛУНСКОГО СЕЛЬСОВЕТА</w:t>
      </w:r>
    </w:p>
    <w:p w:rsidR="00363475" w:rsidRDefault="00363475" w:rsidP="00363475">
      <w:pPr>
        <w:jc w:val="center"/>
        <w:rPr>
          <w:b/>
          <w:sz w:val="28"/>
          <w:szCs w:val="28"/>
        </w:rPr>
      </w:pPr>
      <w:r w:rsidRPr="00D650A3">
        <w:rPr>
          <w:b/>
          <w:sz w:val="28"/>
          <w:szCs w:val="28"/>
        </w:rPr>
        <w:t>УЖУРСКОГО РАЙОНА</w:t>
      </w:r>
      <w:r>
        <w:rPr>
          <w:b/>
          <w:sz w:val="28"/>
          <w:szCs w:val="28"/>
        </w:rPr>
        <w:t xml:space="preserve"> </w:t>
      </w:r>
    </w:p>
    <w:p w:rsidR="00363475" w:rsidRPr="00D650A3" w:rsidRDefault="00363475" w:rsidP="00363475">
      <w:pPr>
        <w:jc w:val="center"/>
        <w:rPr>
          <w:b/>
          <w:sz w:val="28"/>
          <w:szCs w:val="28"/>
        </w:rPr>
      </w:pPr>
      <w:r>
        <w:rPr>
          <w:b/>
          <w:sz w:val="28"/>
          <w:szCs w:val="28"/>
        </w:rPr>
        <w:t xml:space="preserve">КРАСНОЯРСКОГО КРАЯ                                                   </w:t>
      </w:r>
    </w:p>
    <w:p w:rsidR="00363475" w:rsidRDefault="00363475" w:rsidP="00363475">
      <w:pPr>
        <w:rPr>
          <w:b/>
          <w:sz w:val="28"/>
          <w:szCs w:val="28"/>
        </w:rPr>
      </w:pPr>
    </w:p>
    <w:p w:rsidR="00363475" w:rsidRDefault="00363475" w:rsidP="00363475">
      <w:pPr>
        <w:jc w:val="center"/>
        <w:rPr>
          <w:b/>
          <w:sz w:val="44"/>
          <w:szCs w:val="44"/>
        </w:rPr>
      </w:pPr>
      <w:r>
        <w:rPr>
          <w:b/>
          <w:sz w:val="44"/>
          <w:szCs w:val="44"/>
        </w:rPr>
        <w:t>ПОСТАНОВЛЕНИЕ</w:t>
      </w:r>
    </w:p>
    <w:p w:rsidR="00363475" w:rsidRDefault="00363475" w:rsidP="00363475">
      <w:pPr>
        <w:rPr>
          <w:spacing w:val="-5"/>
          <w:sz w:val="28"/>
          <w:szCs w:val="28"/>
        </w:rPr>
      </w:pPr>
    </w:p>
    <w:p w:rsidR="00363475" w:rsidRDefault="003A1EC5" w:rsidP="00363475">
      <w:pPr>
        <w:rPr>
          <w:spacing w:val="-4"/>
          <w:sz w:val="28"/>
          <w:szCs w:val="28"/>
        </w:rPr>
      </w:pPr>
      <w:r>
        <w:rPr>
          <w:spacing w:val="-5"/>
          <w:sz w:val="28"/>
          <w:szCs w:val="28"/>
        </w:rPr>
        <w:t>06.05.</w:t>
      </w:r>
      <w:r w:rsidR="003540F3">
        <w:rPr>
          <w:spacing w:val="-5"/>
          <w:sz w:val="28"/>
          <w:szCs w:val="28"/>
        </w:rPr>
        <w:t>2024</w:t>
      </w:r>
      <w:r w:rsidR="00363475">
        <w:rPr>
          <w:rFonts w:ascii="Arial" w:cs="Arial"/>
          <w:sz w:val="28"/>
          <w:szCs w:val="28"/>
        </w:rPr>
        <w:tab/>
        <w:t xml:space="preserve">                               </w:t>
      </w:r>
      <w:r w:rsidR="00363475">
        <w:rPr>
          <w:spacing w:val="-3"/>
          <w:sz w:val="28"/>
          <w:szCs w:val="28"/>
        </w:rPr>
        <w:t>с. Кулун</w:t>
      </w:r>
      <w:r w:rsidR="00363475">
        <w:rPr>
          <w:rFonts w:ascii="Arial" w:hAnsi="Arial" w:cs="Arial"/>
          <w:sz w:val="28"/>
          <w:szCs w:val="28"/>
        </w:rPr>
        <w:t xml:space="preserve">                 </w:t>
      </w:r>
      <w:r w:rsidR="00964F45">
        <w:rPr>
          <w:rFonts w:ascii="Arial" w:hAnsi="Arial" w:cs="Arial"/>
          <w:sz w:val="28"/>
          <w:szCs w:val="28"/>
        </w:rPr>
        <w:t xml:space="preserve">              </w:t>
      </w:r>
      <w:r>
        <w:rPr>
          <w:rFonts w:ascii="Arial" w:hAnsi="Arial" w:cs="Arial"/>
          <w:sz w:val="28"/>
          <w:szCs w:val="28"/>
        </w:rPr>
        <w:t xml:space="preserve">                   №61</w:t>
      </w:r>
    </w:p>
    <w:p w:rsidR="00363475" w:rsidRDefault="00363475" w:rsidP="00363475">
      <w:pPr>
        <w:rPr>
          <w:b/>
          <w:sz w:val="44"/>
          <w:szCs w:val="44"/>
        </w:rPr>
      </w:pPr>
    </w:p>
    <w:p w:rsidR="00363475" w:rsidRPr="00363475" w:rsidRDefault="00363475" w:rsidP="00363475">
      <w:pPr>
        <w:widowControl/>
        <w:autoSpaceDE/>
        <w:autoSpaceDN/>
        <w:adjustRightInd/>
        <w:rPr>
          <w:sz w:val="28"/>
          <w:szCs w:val="28"/>
        </w:rPr>
      </w:pPr>
      <w:r w:rsidRPr="00363475">
        <w:rPr>
          <w:sz w:val="28"/>
          <w:szCs w:val="28"/>
        </w:rPr>
        <w:t>Об утверждении Правил</w:t>
      </w:r>
      <w:r w:rsidR="00324D11">
        <w:rPr>
          <w:sz w:val="28"/>
          <w:szCs w:val="28"/>
        </w:rPr>
        <w:t xml:space="preserve"> </w:t>
      </w:r>
      <w:r w:rsidRPr="00363475">
        <w:rPr>
          <w:sz w:val="28"/>
          <w:szCs w:val="28"/>
        </w:rPr>
        <w:t xml:space="preserve"> присвоения, </w:t>
      </w:r>
    </w:p>
    <w:p w:rsidR="00363475" w:rsidRDefault="00363475" w:rsidP="00363475">
      <w:pPr>
        <w:widowControl/>
        <w:autoSpaceDE/>
        <w:autoSpaceDN/>
        <w:adjustRightInd/>
        <w:rPr>
          <w:sz w:val="28"/>
          <w:szCs w:val="28"/>
        </w:rPr>
      </w:pPr>
      <w:r w:rsidRPr="00363475">
        <w:rPr>
          <w:sz w:val="28"/>
          <w:szCs w:val="28"/>
        </w:rPr>
        <w:t xml:space="preserve">изменения и аннулирования </w:t>
      </w:r>
      <w:r w:rsidR="00324D11">
        <w:rPr>
          <w:sz w:val="28"/>
          <w:szCs w:val="28"/>
        </w:rPr>
        <w:t xml:space="preserve"> </w:t>
      </w:r>
      <w:r w:rsidRPr="00363475">
        <w:rPr>
          <w:sz w:val="28"/>
          <w:szCs w:val="28"/>
        </w:rPr>
        <w:t>адресов</w:t>
      </w:r>
    </w:p>
    <w:p w:rsidR="00363475" w:rsidRDefault="00363475" w:rsidP="00363475">
      <w:pPr>
        <w:widowControl/>
        <w:autoSpaceDE/>
        <w:autoSpaceDN/>
        <w:adjustRightInd/>
        <w:rPr>
          <w:sz w:val="28"/>
          <w:szCs w:val="28"/>
        </w:rPr>
      </w:pPr>
      <w:r>
        <w:rPr>
          <w:sz w:val="28"/>
          <w:szCs w:val="28"/>
        </w:rPr>
        <w:t>на территории Кулунского сельсовета</w:t>
      </w:r>
    </w:p>
    <w:p w:rsidR="00363475" w:rsidRDefault="00363475" w:rsidP="00363475">
      <w:pPr>
        <w:widowControl/>
        <w:autoSpaceDE/>
        <w:autoSpaceDN/>
        <w:adjustRightInd/>
        <w:rPr>
          <w:sz w:val="28"/>
          <w:szCs w:val="28"/>
        </w:rPr>
      </w:pPr>
    </w:p>
    <w:p w:rsidR="00363475" w:rsidRDefault="00363475" w:rsidP="00363475">
      <w:pPr>
        <w:widowControl/>
        <w:autoSpaceDE/>
        <w:autoSpaceDN/>
        <w:adjustRightInd/>
        <w:rPr>
          <w:sz w:val="28"/>
          <w:szCs w:val="28"/>
        </w:rPr>
      </w:pPr>
    </w:p>
    <w:p w:rsidR="006652B7" w:rsidRPr="00363475" w:rsidRDefault="00363475" w:rsidP="003A1EC5">
      <w:pPr>
        <w:ind w:left="142"/>
        <w:jc w:val="both"/>
        <w:rPr>
          <w:sz w:val="28"/>
          <w:szCs w:val="28"/>
        </w:rPr>
      </w:pPr>
      <w:r>
        <w:rPr>
          <w:sz w:val="28"/>
          <w:szCs w:val="28"/>
        </w:rPr>
        <w:t xml:space="preserve">        </w:t>
      </w:r>
      <w:r w:rsidRPr="00363475">
        <w:rPr>
          <w:sz w:val="28"/>
          <w:szCs w:val="28"/>
        </w:rPr>
        <w:t>В соответствии с п. 4 ч. 1 ст.5 Федерального закона от 28 декабря 2013 года № 443- ФЗ « О федеральной информационной системе и о внесении изменений в федеральный закон «Об общих принципах организации местного самоуправления в Российской Федерации»; ПОСТАНОВЛЯЮ:</w:t>
      </w:r>
    </w:p>
    <w:p w:rsidR="006652B7" w:rsidRDefault="00363475" w:rsidP="003A1EC5">
      <w:pPr>
        <w:tabs>
          <w:tab w:val="left" w:pos="142"/>
          <w:tab w:val="left" w:pos="284"/>
        </w:tabs>
        <w:ind w:left="142"/>
        <w:jc w:val="both"/>
        <w:outlineLvl w:val="0"/>
        <w:rPr>
          <w:sz w:val="28"/>
          <w:szCs w:val="28"/>
        </w:rPr>
      </w:pPr>
      <w:r>
        <w:rPr>
          <w:sz w:val="28"/>
          <w:szCs w:val="28"/>
        </w:rPr>
        <w:t xml:space="preserve">       </w:t>
      </w:r>
      <w:r w:rsidRPr="00363475">
        <w:rPr>
          <w:sz w:val="28"/>
          <w:szCs w:val="28"/>
        </w:rPr>
        <w:t xml:space="preserve">1. </w:t>
      </w:r>
      <w:r w:rsidR="006652B7">
        <w:rPr>
          <w:bCs/>
          <w:sz w:val="28"/>
          <w:szCs w:val="28"/>
        </w:rPr>
        <w:t>Отменить постановление № 51</w:t>
      </w:r>
      <w:r w:rsidR="006652B7" w:rsidRPr="006652B7">
        <w:rPr>
          <w:bCs/>
          <w:sz w:val="28"/>
          <w:szCs w:val="28"/>
        </w:rPr>
        <w:t xml:space="preserve"> от </w:t>
      </w:r>
      <w:r w:rsidR="006652B7">
        <w:rPr>
          <w:bCs/>
          <w:sz w:val="28"/>
          <w:szCs w:val="28"/>
        </w:rPr>
        <w:t>06.08.2015</w:t>
      </w:r>
      <w:r w:rsidR="006652B7" w:rsidRPr="006652B7">
        <w:rPr>
          <w:bCs/>
          <w:sz w:val="28"/>
          <w:szCs w:val="28"/>
        </w:rPr>
        <w:t xml:space="preserve"> «Об </w:t>
      </w:r>
      <w:r w:rsidR="006652B7">
        <w:rPr>
          <w:bCs/>
          <w:sz w:val="28"/>
          <w:szCs w:val="28"/>
        </w:rPr>
        <w:t xml:space="preserve"> утверждении Правил присвоения, изменения и аннулирования адресов на территории </w:t>
      </w:r>
      <w:r w:rsidR="006652B7" w:rsidRPr="006652B7">
        <w:rPr>
          <w:bCs/>
          <w:sz w:val="28"/>
          <w:szCs w:val="28"/>
        </w:rPr>
        <w:t>Кулунского сельсовета».</w:t>
      </w:r>
    </w:p>
    <w:p w:rsidR="00363475" w:rsidRDefault="006652B7" w:rsidP="003A1EC5">
      <w:pPr>
        <w:tabs>
          <w:tab w:val="left" w:pos="142"/>
          <w:tab w:val="left" w:pos="284"/>
        </w:tabs>
        <w:ind w:left="142" w:hanging="682"/>
        <w:jc w:val="both"/>
        <w:outlineLvl w:val="0"/>
        <w:rPr>
          <w:sz w:val="28"/>
          <w:szCs w:val="28"/>
        </w:rPr>
      </w:pPr>
      <w:r>
        <w:rPr>
          <w:sz w:val="28"/>
          <w:szCs w:val="28"/>
        </w:rPr>
        <w:t xml:space="preserve">       </w:t>
      </w:r>
      <w:r w:rsidR="003A1EC5">
        <w:rPr>
          <w:sz w:val="28"/>
          <w:szCs w:val="28"/>
        </w:rPr>
        <w:t xml:space="preserve">          </w:t>
      </w:r>
      <w:r w:rsidR="00964F45">
        <w:rPr>
          <w:sz w:val="28"/>
          <w:szCs w:val="28"/>
        </w:rPr>
        <w:t>2</w:t>
      </w:r>
      <w:r>
        <w:rPr>
          <w:sz w:val="28"/>
          <w:szCs w:val="28"/>
        </w:rPr>
        <w:t>.</w:t>
      </w:r>
      <w:r w:rsidR="00363475" w:rsidRPr="00363475">
        <w:rPr>
          <w:sz w:val="28"/>
          <w:szCs w:val="28"/>
        </w:rPr>
        <w:t>Утвердить «Правила присвоения, изменения и аннулирован</w:t>
      </w:r>
      <w:r w:rsidR="00363475">
        <w:rPr>
          <w:sz w:val="28"/>
          <w:szCs w:val="28"/>
        </w:rPr>
        <w:t>ия адресов на территории Кулунского сельсовета.</w:t>
      </w:r>
    </w:p>
    <w:p w:rsidR="00363475" w:rsidRPr="006652B7" w:rsidRDefault="00363475" w:rsidP="003A1EC5">
      <w:pPr>
        <w:tabs>
          <w:tab w:val="left" w:pos="142"/>
          <w:tab w:val="left" w:pos="284"/>
        </w:tabs>
        <w:ind w:left="284" w:hanging="824"/>
        <w:jc w:val="both"/>
        <w:outlineLvl w:val="0"/>
        <w:rPr>
          <w:rFonts w:cs="Arial"/>
          <w:color w:val="000000"/>
          <w:sz w:val="28"/>
          <w:szCs w:val="28"/>
        </w:rPr>
      </w:pPr>
      <w:r>
        <w:rPr>
          <w:sz w:val="28"/>
          <w:szCs w:val="28"/>
        </w:rPr>
        <w:t xml:space="preserve">       </w:t>
      </w:r>
      <w:r w:rsidR="003A1EC5">
        <w:rPr>
          <w:sz w:val="28"/>
          <w:szCs w:val="28"/>
        </w:rPr>
        <w:t xml:space="preserve">        </w:t>
      </w:r>
      <w:r w:rsidR="00964F45">
        <w:rPr>
          <w:sz w:val="28"/>
          <w:szCs w:val="28"/>
        </w:rPr>
        <w:t>3</w:t>
      </w:r>
      <w:r w:rsidRPr="00363475">
        <w:rPr>
          <w:sz w:val="28"/>
          <w:szCs w:val="28"/>
          <w:lang w:eastAsia="ar-SA"/>
        </w:rPr>
        <w:t xml:space="preserve">. </w:t>
      </w:r>
      <w:r w:rsidRPr="00363475">
        <w:rPr>
          <w:rFonts w:cs="Arial"/>
          <w:color w:val="000000"/>
          <w:sz w:val="28"/>
          <w:szCs w:val="28"/>
        </w:rPr>
        <w:t xml:space="preserve">Постановление опубликовать </w:t>
      </w:r>
      <w:r>
        <w:rPr>
          <w:rFonts w:cs="Arial"/>
          <w:color w:val="000000"/>
          <w:sz w:val="28"/>
          <w:szCs w:val="28"/>
        </w:rPr>
        <w:t>в газете</w:t>
      </w:r>
      <w:r w:rsidRPr="00363475">
        <w:rPr>
          <w:rFonts w:cs="Arial"/>
          <w:color w:val="000000"/>
          <w:sz w:val="28"/>
          <w:szCs w:val="28"/>
        </w:rPr>
        <w:t xml:space="preserve"> «Кулунские Вести»</w:t>
      </w:r>
      <w:r w:rsidR="006652B7">
        <w:rPr>
          <w:rFonts w:cs="Arial"/>
          <w:color w:val="000000"/>
          <w:sz w:val="28"/>
          <w:szCs w:val="28"/>
        </w:rPr>
        <w:t xml:space="preserve"> </w:t>
      </w:r>
      <w:r w:rsidR="006652B7" w:rsidRPr="006652B7">
        <w:rPr>
          <w:rFonts w:cs="Arial"/>
          <w:color w:val="000000"/>
          <w:sz w:val="28"/>
          <w:szCs w:val="28"/>
        </w:rPr>
        <w:t>и на официальном сайте администрации Кулунского сельсовета</w:t>
      </w:r>
      <w:r w:rsidR="006652B7">
        <w:rPr>
          <w:rFonts w:cs="Arial"/>
          <w:color w:val="000000"/>
          <w:sz w:val="28"/>
          <w:szCs w:val="28"/>
        </w:rPr>
        <w:t xml:space="preserve"> </w:t>
      </w:r>
      <w:hyperlink r:id="rId6" w:tgtFrame="_blank" w:history="1">
        <w:r w:rsidR="006652B7" w:rsidRPr="006652B7">
          <w:rPr>
            <w:rStyle w:val="a9"/>
            <w:rFonts w:cs="Arial"/>
            <w:sz w:val="28"/>
            <w:szCs w:val="28"/>
          </w:rPr>
          <w:t>https://kulunskij-r04.gosweb.gosuslugi.ru/</w:t>
        </w:r>
      </w:hyperlink>
      <w:r w:rsidRPr="00363475">
        <w:rPr>
          <w:rFonts w:cs="Arial"/>
          <w:color w:val="000000"/>
          <w:sz w:val="28"/>
          <w:szCs w:val="28"/>
        </w:rPr>
        <w:t>.</w:t>
      </w:r>
    </w:p>
    <w:p w:rsidR="00363475" w:rsidRDefault="00363475" w:rsidP="00363475">
      <w:pPr>
        <w:tabs>
          <w:tab w:val="left" w:pos="142"/>
          <w:tab w:val="left" w:pos="284"/>
        </w:tabs>
        <w:ind w:left="-540"/>
        <w:jc w:val="both"/>
        <w:outlineLvl w:val="0"/>
        <w:rPr>
          <w:sz w:val="28"/>
          <w:szCs w:val="28"/>
        </w:rPr>
      </w:pPr>
      <w:r>
        <w:rPr>
          <w:sz w:val="28"/>
          <w:szCs w:val="28"/>
        </w:rPr>
        <w:t xml:space="preserve">      </w:t>
      </w:r>
      <w:r w:rsidR="003A1EC5">
        <w:rPr>
          <w:sz w:val="28"/>
          <w:szCs w:val="28"/>
        </w:rPr>
        <w:t xml:space="preserve">       </w:t>
      </w:r>
      <w:r>
        <w:rPr>
          <w:sz w:val="28"/>
          <w:szCs w:val="28"/>
        </w:rPr>
        <w:t xml:space="preserve"> </w:t>
      </w:r>
      <w:r w:rsidR="00964F45">
        <w:rPr>
          <w:sz w:val="28"/>
          <w:szCs w:val="28"/>
        </w:rPr>
        <w:t>4</w:t>
      </w:r>
      <w:r w:rsidRPr="00363475">
        <w:rPr>
          <w:rFonts w:cs="Arial"/>
          <w:color w:val="000000"/>
          <w:sz w:val="28"/>
          <w:szCs w:val="28"/>
        </w:rPr>
        <w:t xml:space="preserve">. Контроль за выполнением постановления оставляю за собой. </w:t>
      </w:r>
    </w:p>
    <w:p w:rsidR="00363475" w:rsidRPr="00363475" w:rsidRDefault="00363475" w:rsidP="00363475">
      <w:pPr>
        <w:tabs>
          <w:tab w:val="left" w:pos="142"/>
          <w:tab w:val="left" w:pos="284"/>
        </w:tabs>
        <w:ind w:left="-540"/>
        <w:jc w:val="both"/>
        <w:outlineLvl w:val="0"/>
        <w:rPr>
          <w:sz w:val="28"/>
          <w:szCs w:val="28"/>
        </w:rPr>
      </w:pPr>
      <w:r>
        <w:rPr>
          <w:sz w:val="28"/>
          <w:szCs w:val="28"/>
        </w:rPr>
        <w:t xml:space="preserve">       </w:t>
      </w:r>
      <w:r w:rsidR="003A1EC5">
        <w:rPr>
          <w:sz w:val="28"/>
          <w:szCs w:val="28"/>
        </w:rPr>
        <w:t xml:space="preserve">       </w:t>
      </w:r>
      <w:bookmarkStart w:id="0" w:name="_GoBack"/>
      <w:bookmarkEnd w:id="0"/>
      <w:r w:rsidR="00964F45">
        <w:rPr>
          <w:sz w:val="28"/>
          <w:szCs w:val="28"/>
        </w:rPr>
        <w:t>5</w:t>
      </w:r>
      <w:r w:rsidRPr="00363475">
        <w:rPr>
          <w:rFonts w:cs="Arial"/>
          <w:color w:val="000000"/>
          <w:sz w:val="28"/>
          <w:szCs w:val="28"/>
        </w:rPr>
        <w:t>. Постановление вступает в силу со дня подписания.</w:t>
      </w:r>
    </w:p>
    <w:p w:rsidR="00363475" w:rsidRDefault="00363475" w:rsidP="00363475">
      <w:pPr>
        <w:widowControl/>
        <w:autoSpaceDE/>
        <w:autoSpaceDN/>
        <w:adjustRightInd/>
        <w:jc w:val="both"/>
        <w:rPr>
          <w:sz w:val="28"/>
          <w:szCs w:val="28"/>
          <w:lang w:eastAsia="ar-SA"/>
        </w:rPr>
      </w:pPr>
    </w:p>
    <w:p w:rsidR="00363475" w:rsidRDefault="00363475" w:rsidP="00363475">
      <w:pPr>
        <w:widowControl/>
        <w:autoSpaceDE/>
        <w:autoSpaceDN/>
        <w:adjustRightInd/>
        <w:jc w:val="both"/>
        <w:rPr>
          <w:sz w:val="28"/>
          <w:szCs w:val="28"/>
          <w:lang w:eastAsia="ar-SA"/>
        </w:rPr>
      </w:pPr>
    </w:p>
    <w:p w:rsidR="00363475" w:rsidRDefault="00363475" w:rsidP="00363475">
      <w:pPr>
        <w:widowControl/>
        <w:autoSpaceDE/>
        <w:autoSpaceDN/>
        <w:adjustRightInd/>
        <w:jc w:val="both"/>
        <w:rPr>
          <w:sz w:val="28"/>
          <w:szCs w:val="28"/>
        </w:rPr>
      </w:pPr>
    </w:p>
    <w:p w:rsidR="00363475" w:rsidRPr="00363475" w:rsidRDefault="00363475" w:rsidP="00363475">
      <w:pPr>
        <w:widowControl/>
        <w:autoSpaceDE/>
        <w:autoSpaceDN/>
        <w:adjustRightInd/>
        <w:jc w:val="both"/>
        <w:rPr>
          <w:sz w:val="24"/>
          <w:szCs w:val="24"/>
        </w:rPr>
      </w:pPr>
      <w:r>
        <w:rPr>
          <w:sz w:val="28"/>
          <w:szCs w:val="28"/>
        </w:rPr>
        <w:t xml:space="preserve">Глава Кулунского сельсовета                                                     </w:t>
      </w:r>
      <w:r w:rsidR="003540F3">
        <w:rPr>
          <w:sz w:val="28"/>
          <w:szCs w:val="28"/>
        </w:rPr>
        <w:t>С.И.Железняков</w:t>
      </w:r>
    </w:p>
    <w:p w:rsidR="00363475" w:rsidRPr="00363475" w:rsidRDefault="00363475" w:rsidP="00363475">
      <w:pPr>
        <w:widowControl/>
        <w:autoSpaceDE/>
        <w:autoSpaceDN/>
        <w:adjustRightInd/>
        <w:jc w:val="both"/>
        <w:rPr>
          <w:sz w:val="24"/>
          <w:szCs w:val="24"/>
        </w:rPr>
      </w:pPr>
    </w:p>
    <w:p w:rsidR="00363475" w:rsidRPr="00363475" w:rsidRDefault="00363475" w:rsidP="00363475">
      <w:pPr>
        <w:widowControl/>
        <w:autoSpaceDE/>
        <w:autoSpaceDN/>
        <w:adjustRightInd/>
        <w:jc w:val="both"/>
        <w:rPr>
          <w:sz w:val="24"/>
          <w:szCs w:val="24"/>
        </w:rPr>
      </w:pPr>
    </w:p>
    <w:p w:rsidR="00363475" w:rsidRPr="00363475" w:rsidRDefault="00363475" w:rsidP="00363475">
      <w:pPr>
        <w:widowControl/>
        <w:autoSpaceDE/>
        <w:autoSpaceDN/>
        <w:adjustRightInd/>
        <w:jc w:val="both"/>
        <w:rPr>
          <w:sz w:val="24"/>
          <w:szCs w:val="24"/>
        </w:rPr>
      </w:pPr>
    </w:p>
    <w:p w:rsidR="00363475" w:rsidRPr="00363475" w:rsidRDefault="00363475" w:rsidP="00363475">
      <w:pPr>
        <w:widowControl/>
        <w:autoSpaceDE/>
        <w:autoSpaceDN/>
        <w:adjustRightInd/>
        <w:jc w:val="both"/>
        <w:rPr>
          <w:sz w:val="24"/>
          <w:szCs w:val="24"/>
        </w:rPr>
      </w:pPr>
    </w:p>
    <w:p w:rsidR="00363475" w:rsidRPr="00363475" w:rsidRDefault="00363475" w:rsidP="00363475">
      <w:pPr>
        <w:widowControl/>
        <w:autoSpaceDE/>
        <w:autoSpaceDN/>
        <w:adjustRightInd/>
        <w:jc w:val="both"/>
        <w:rPr>
          <w:sz w:val="24"/>
          <w:szCs w:val="24"/>
        </w:rPr>
      </w:pPr>
    </w:p>
    <w:p w:rsidR="00363475" w:rsidRDefault="00363475" w:rsidP="00363475">
      <w:pPr>
        <w:widowControl/>
        <w:autoSpaceDE/>
        <w:autoSpaceDN/>
        <w:adjustRightInd/>
        <w:jc w:val="both"/>
        <w:rPr>
          <w:sz w:val="24"/>
          <w:szCs w:val="24"/>
        </w:rPr>
      </w:pPr>
    </w:p>
    <w:p w:rsidR="00A9494A" w:rsidRDefault="00A9494A" w:rsidP="00363475">
      <w:pPr>
        <w:widowControl/>
        <w:autoSpaceDE/>
        <w:autoSpaceDN/>
        <w:adjustRightInd/>
        <w:jc w:val="both"/>
        <w:rPr>
          <w:sz w:val="24"/>
          <w:szCs w:val="24"/>
        </w:rPr>
      </w:pPr>
    </w:p>
    <w:p w:rsidR="00A9494A" w:rsidRDefault="00A9494A" w:rsidP="00363475">
      <w:pPr>
        <w:widowControl/>
        <w:autoSpaceDE/>
        <w:autoSpaceDN/>
        <w:adjustRightInd/>
        <w:jc w:val="both"/>
        <w:rPr>
          <w:sz w:val="24"/>
          <w:szCs w:val="24"/>
        </w:rPr>
      </w:pPr>
    </w:p>
    <w:p w:rsidR="006652B7" w:rsidRDefault="006652B7" w:rsidP="00363475">
      <w:pPr>
        <w:widowControl/>
        <w:autoSpaceDE/>
        <w:autoSpaceDN/>
        <w:adjustRightInd/>
        <w:jc w:val="both"/>
        <w:rPr>
          <w:sz w:val="24"/>
          <w:szCs w:val="24"/>
        </w:rPr>
      </w:pPr>
    </w:p>
    <w:p w:rsidR="00363475" w:rsidRPr="00363475" w:rsidRDefault="00363475" w:rsidP="00363475">
      <w:pPr>
        <w:widowControl/>
        <w:autoSpaceDE/>
        <w:autoSpaceDN/>
        <w:adjustRightInd/>
        <w:jc w:val="both"/>
        <w:rPr>
          <w:sz w:val="24"/>
          <w:szCs w:val="24"/>
        </w:rPr>
      </w:pPr>
      <w:r>
        <w:rPr>
          <w:sz w:val="24"/>
          <w:szCs w:val="24"/>
        </w:rPr>
        <w:t xml:space="preserve">       </w:t>
      </w:r>
    </w:p>
    <w:p w:rsidR="00363475" w:rsidRPr="00A9494A" w:rsidRDefault="00363475" w:rsidP="00363475">
      <w:pPr>
        <w:widowControl/>
        <w:autoSpaceDE/>
        <w:autoSpaceDN/>
        <w:adjustRightInd/>
        <w:jc w:val="center"/>
        <w:rPr>
          <w:bCs/>
          <w:sz w:val="24"/>
          <w:szCs w:val="24"/>
        </w:rPr>
      </w:pPr>
      <w:r>
        <w:rPr>
          <w:b/>
          <w:bCs/>
          <w:sz w:val="24"/>
          <w:szCs w:val="24"/>
        </w:rPr>
        <w:lastRenderedPageBreak/>
        <w:t xml:space="preserve">                                                            </w:t>
      </w:r>
      <w:r w:rsidR="00A9494A">
        <w:rPr>
          <w:b/>
          <w:bCs/>
          <w:sz w:val="24"/>
          <w:szCs w:val="24"/>
        </w:rPr>
        <w:t xml:space="preserve">                                </w:t>
      </w:r>
      <w:r>
        <w:rPr>
          <w:b/>
          <w:bCs/>
          <w:sz w:val="24"/>
          <w:szCs w:val="24"/>
        </w:rPr>
        <w:t xml:space="preserve">      </w:t>
      </w:r>
      <w:r w:rsidRPr="00A9494A">
        <w:rPr>
          <w:bCs/>
          <w:sz w:val="24"/>
          <w:szCs w:val="24"/>
        </w:rPr>
        <w:t xml:space="preserve">Приложение к постановлению                                                                     </w:t>
      </w:r>
      <w:r w:rsidRPr="00363475">
        <w:rPr>
          <w:bCs/>
          <w:sz w:val="24"/>
          <w:szCs w:val="24"/>
        </w:rPr>
        <w:t xml:space="preserve"> </w:t>
      </w:r>
    </w:p>
    <w:p w:rsidR="00363475" w:rsidRPr="00A9494A" w:rsidRDefault="00363475" w:rsidP="00363475">
      <w:pPr>
        <w:widowControl/>
        <w:autoSpaceDE/>
        <w:autoSpaceDN/>
        <w:adjustRightInd/>
        <w:jc w:val="center"/>
        <w:rPr>
          <w:bCs/>
          <w:sz w:val="24"/>
          <w:szCs w:val="24"/>
        </w:rPr>
      </w:pPr>
      <w:r w:rsidRPr="00363475">
        <w:rPr>
          <w:bCs/>
          <w:sz w:val="24"/>
          <w:szCs w:val="24"/>
        </w:rPr>
        <w:t xml:space="preserve">                                                                    </w:t>
      </w:r>
      <w:r w:rsidRPr="00A9494A">
        <w:rPr>
          <w:bCs/>
          <w:sz w:val="24"/>
          <w:szCs w:val="24"/>
        </w:rPr>
        <w:t xml:space="preserve">              </w:t>
      </w:r>
      <w:r w:rsidR="002D70C9">
        <w:rPr>
          <w:bCs/>
          <w:sz w:val="24"/>
          <w:szCs w:val="24"/>
        </w:rPr>
        <w:t xml:space="preserve">         </w:t>
      </w:r>
      <w:r w:rsidRPr="00A9494A">
        <w:rPr>
          <w:bCs/>
          <w:sz w:val="24"/>
          <w:szCs w:val="24"/>
        </w:rPr>
        <w:t xml:space="preserve">    </w:t>
      </w:r>
      <w:r w:rsidRPr="00363475">
        <w:rPr>
          <w:bCs/>
          <w:sz w:val="24"/>
          <w:szCs w:val="24"/>
        </w:rPr>
        <w:t>Кулунского сельсовета</w:t>
      </w:r>
      <w:r w:rsidR="002D70C9">
        <w:rPr>
          <w:bCs/>
          <w:sz w:val="24"/>
          <w:szCs w:val="24"/>
        </w:rPr>
        <w:t xml:space="preserve"> </w:t>
      </w:r>
      <w:r w:rsidR="003A1EC5">
        <w:rPr>
          <w:bCs/>
          <w:sz w:val="24"/>
          <w:szCs w:val="24"/>
        </w:rPr>
        <w:t>№61</w:t>
      </w:r>
      <w:r w:rsidR="002D70C9" w:rsidRPr="00363475">
        <w:rPr>
          <w:bCs/>
          <w:sz w:val="24"/>
          <w:szCs w:val="24"/>
        </w:rPr>
        <w:t xml:space="preserve">     </w:t>
      </w:r>
    </w:p>
    <w:p w:rsidR="00363475" w:rsidRPr="00A9494A" w:rsidRDefault="00363475" w:rsidP="00363475">
      <w:pPr>
        <w:widowControl/>
        <w:autoSpaceDE/>
        <w:autoSpaceDN/>
        <w:adjustRightInd/>
        <w:rPr>
          <w:bCs/>
          <w:sz w:val="24"/>
          <w:szCs w:val="24"/>
        </w:rPr>
      </w:pPr>
      <w:r w:rsidRPr="00A9494A">
        <w:rPr>
          <w:bCs/>
          <w:sz w:val="24"/>
          <w:szCs w:val="24"/>
        </w:rPr>
        <w:t xml:space="preserve">                                                                                               </w:t>
      </w:r>
      <w:r w:rsidR="00A9494A">
        <w:rPr>
          <w:bCs/>
          <w:sz w:val="24"/>
          <w:szCs w:val="24"/>
        </w:rPr>
        <w:t xml:space="preserve"> </w:t>
      </w:r>
      <w:r w:rsidRPr="00A9494A">
        <w:rPr>
          <w:bCs/>
          <w:sz w:val="24"/>
          <w:szCs w:val="24"/>
        </w:rPr>
        <w:t xml:space="preserve">     </w:t>
      </w:r>
      <w:r w:rsidRPr="00363475">
        <w:rPr>
          <w:bCs/>
          <w:sz w:val="24"/>
          <w:szCs w:val="24"/>
        </w:rPr>
        <w:t xml:space="preserve">от </w:t>
      </w:r>
      <w:r w:rsidR="003A1EC5">
        <w:rPr>
          <w:bCs/>
          <w:sz w:val="24"/>
          <w:szCs w:val="24"/>
        </w:rPr>
        <w:t>06.05.</w:t>
      </w:r>
      <w:r w:rsidR="001B09BE">
        <w:rPr>
          <w:bCs/>
          <w:sz w:val="24"/>
          <w:szCs w:val="24"/>
        </w:rPr>
        <w:t>2024</w:t>
      </w:r>
      <w:r w:rsidRPr="00A9494A">
        <w:rPr>
          <w:bCs/>
          <w:sz w:val="24"/>
          <w:szCs w:val="24"/>
        </w:rPr>
        <w:t xml:space="preserve"> года</w:t>
      </w:r>
    </w:p>
    <w:p w:rsidR="00363475" w:rsidRPr="00A9494A" w:rsidRDefault="00363475" w:rsidP="00363475">
      <w:pPr>
        <w:widowControl/>
        <w:autoSpaceDE/>
        <w:autoSpaceDN/>
        <w:adjustRightInd/>
        <w:jc w:val="both"/>
        <w:rPr>
          <w:sz w:val="24"/>
          <w:szCs w:val="24"/>
        </w:rPr>
      </w:pPr>
    </w:p>
    <w:p w:rsidR="00363475" w:rsidRPr="00363475" w:rsidRDefault="00363475" w:rsidP="00363475">
      <w:pPr>
        <w:widowControl/>
        <w:autoSpaceDE/>
        <w:autoSpaceDN/>
        <w:adjustRightInd/>
        <w:jc w:val="both"/>
        <w:rPr>
          <w:sz w:val="24"/>
          <w:szCs w:val="24"/>
        </w:rPr>
      </w:pPr>
    </w:p>
    <w:p w:rsidR="00363475" w:rsidRPr="00363475" w:rsidRDefault="00363475" w:rsidP="00704761">
      <w:pPr>
        <w:widowControl/>
        <w:tabs>
          <w:tab w:val="left" w:pos="8820"/>
        </w:tabs>
        <w:autoSpaceDE/>
        <w:autoSpaceDN/>
        <w:adjustRightInd/>
        <w:jc w:val="center"/>
        <w:rPr>
          <w:b/>
          <w:sz w:val="28"/>
          <w:szCs w:val="28"/>
        </w:rPr>
      </w:pPr>
      <w:r w:rsidRPr="00363475">
        <w:rPr>
          <w:b/>
          <w:sz w:val="28"/>
          <w:szCs w:val="28"/>
        </w:rPr>
        <w:t>ПРАВИЛА</w:t>
      </w:r>
    </w:p>
    <w:p w:rsidR="00363475" w:rsidRPr="00363475" w:rsidRDefault="00363475" w:rsidP="00363475">
      <w:pPr>
        <w:widowControl/>
        <w:tabs>
          <w:tab w:val="left" w:pos="8820"/>
        </w:tabs>
        <w:autoSpaceDE/>
        <w:autoSpaceDN/>
        <w:adjustRightInd/>
        <w:jc w:val="center"/>
        <w:rPr>
          <w:b/>
          <w:sz w:val="28"/>
          <w:szCs w:val="28"/>
        </w:rPr>
      </w:pPr>
      <w:r w:rsidRPr="00363475">
        <w:rPr>
          <w:b/>
          <w:sz w:val="28"/>
          <w:szCs w:val="28"/>
        </w:rPr>
        <w:t>присвоения, изменения и аннулирования адресов</w:t>
      </w:r>
    </w:p>
    <w:p w:rsidR="00363475" w:rsidRPr="00363475" w:rsidRDefault="00363475" w:rsidP="00363475">
      <w:pPr>
        <w:widowControl/>
        <w:tabs>
          <w:tab w:val="left" w:pos="8820"/>
        </w:tabs>
        <w:autoSpaceDE/>
        <w:autoSpaceDN/>
        <w:adjustRightInd/>
        <w:jc w:val="center"/>
        <w:rPr>
          <w:b/>
          <w:sz w:val="28"/>
          <w:szCs w:val="28"/>
        </w:rPr>
      </w:pPr>
    </w:p>
    <w:p w:rsidR="00363475" w:rsidRPr="00363475" w:rsidRDefault="00363475" w:rsidP="00363475">
      <w:pPr>
        <w:widowControl/>
        <w:tabs>
          <w:tab w:val="left" w:pos="8820"/>
        </w:tabs>
        <w:autoSpaceDE/>
        <w:autoSpaceDN/>
        <w:adjustRightInd/>
        <w:jc w:val="center"/>
        <w:rPr>
          <w:b/>
          <w:sz w:val="28"/>
          <w:szCs w:val="28"/>
        </w:rPr>
      </w:pPr>
      <w:r w:rsidRPr="00363475">
        <w:rPr>
          <w:b/>
          <w:sz w:val="28"/>
          <w:szCs w:val="28"/>
        </w:rPr>
        <w:t>I. Общие положения</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 </w:t>
      </w:r>
    </w:p>
    <w:p w:rsidR="001B09BE" w:rsidRDefault="001B09BE" w:rsidP="001B09BE">
      <w:pPr>
        <w:widowControl/>
        <w:tabs>
          <w:tab w:val="left" w:pos="8820"/>
        </w:tabs>
        <w:autoSpaceDE/>
        <w:autoSpaceDN/>
        <w:adjustRightInd/>
        <w:jc w:val="both"/>
        <w:rPr>
          <w:sz w:val="28"/>
          <w:szCs w:val="28"/>
        </w:rPr>
      </w:pPr>
      <w:r w:rsidRPr="001B09BE">
        <w:rPr>
          <w:sz w:val="28"/>
          <w:szCs w:val="28"/>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 xml:space="preserve"> 2. Понятия, используемые в настоящих Правилах, означают следующее:</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"адресообразующие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"идентификационные элементы объекта адресации" - номера земельных участков, типы и номера иных объектов адресации;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1B09BE" w:rsidRDefault="001B09BE" w:rsidP="001B09BE">
      <w:pPr>
        <w:widowControl/>
        <w:tabs>
          <w:tab w:val="left" w:pos="8820"/>
        </w:tabs>
        <w:autoSpaceDE/>
        <w:autoSpaceDN/>
        <w:adjustRightInd/>
        <w:jc w:val="both"/>
        <w:rPr>
          <w:sz w:val="28"/>
          <w:szCs w:val="28"/>
        </w:rPr>
      </w:pPr>
      <w:r w:rsidRPr="001B09BE">
        <w:rPr>
          <w:sz w:val="28"/>
          <w:szCs w:val="28"/>
        </w:rPr>
        <w:t xml:space="preserve">"элемент планировочной структуры" - зона (массив) , район (в том числе жилой район, микрорайон, квартал, промышленный район) , набережная,    территория ведения гражданами садоводства или огородничества для собственных нужд;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"элемент улично-дорожной сети" - улица, проспект, переулок, проезд,   площадь, бульвар, тупик, съезд, шоссе, аллея и иное. (В редакции Постановления Правительства Российской Федерации от 05.02.2024 № 124)</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3. Адрес, присвоенный объекту адресации, должен отвечать следующим требованиям:</w:t>
      </w:r>
    </w:p>
    <w:p w:rsidR="001B09BE" w:rsidRDefault="001B09BE" w:rsidP="001B09BE">
      <w:pPr>
        <w:widowControl/>
        <w:tabs>
          <w:tab w:val="left" w:pos="8820"/>
        </w:tabs>
        <w:autoSpaceDE/>
        <w:autoSpaceDN/>
        <w:adjustRightInd/>
        <w:jc w:val="both"/>
        <w:rPr>
          <w:sz w:val="28"/>
          <w:szCs w:val="28"/>
        </w:rPr>
      </w:pPr>
      <w:r w:rsidRPr="001B09BE">
        <w:rPr>
          <w:sz w:val="28"/>
          <w:szCs w:val="28"/>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 сооружению;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 xml:space="preserve"> б)  обязательность. Каждому объекту адресации должен быть присвоен адрес в соответствии с настоящими Правилами;</w:t>
      </w:r>
    </w:p>
    <w:p w:rsidR="001B09BE" w:rsidRDefault="001B09BE" w:rsidP="001B09BE">
      <w:pPr>
        <w:widowControl/>
        <w:tabs>
          <w:tab w:val="left" w:pos="8820"/>
        </w:tabs>
        <w:autoSpaceDE/>
        <w:autoSpaceDN/>
        <w:adjustRightInd/>
        <w:jc w:val="both"/>
        <w:rPr>
          <w:sz w:val="28"/>
          <w:szCs w:val="28"/>
        </w:rPr>
      </w:pPr>
      <w:r w:rsidRPr="001B09BE">
        <w:rPr>
          <w:sz w:val="28"/>
          <w:szCs w:val="28"/>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lastRenderedPageBreak/>
        <w:t xml:space="preserve"> 4. Присвоение, изменение и аннулирование адресов осуществляется без взимания платы.</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5. Объектом адресации являются:</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а)  здание (строение, за исключением некапитального строения) , в том числе строительство которого не завершено;</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б)  сооружение (за исключением некапитального сооружения и линейного объекта) , в том числе строительство которого не завершено;</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г)  помещение, являющееся частью объекта капитального строительства;</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д)  машино-место (за исключением машино-места, являющегося частью некапитального здания или сооружения)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 </w:t>
      </w:r>
    </w:p>
    <w:p w:rsidR="001B09BE" w:rsidRPr="001B09BE" w:rsidRDefault="001B09BE" w:rsidP="001B09BE">
      <w:pPr>
        <w:widowControl/>
        <w:tabs>
          <w:tab w:val="left" w:pos="8820"/>
        </w:tabs>
        <w:autoSpaceDE/>
        <w:autoSpaceDN/>
        <w:adjustRightInd/>
        <w:jc w:val="both"/>
        <w:rPr>
          <w:b/>
          <w:bCs/>
          <w:sz w:val="28"/>
          <w:szCs w:val="28"/>
        </w:rPr>
      </w:pPr>
      <w:r w:rsidRPr="001B09BE">
        <w:rPr>
          <w:b/>
          <w:bCs/>
          <w:sz w:val="28"/>
          <w:szCs w:val="28"/>
        </w:rPr>
        <w:t>II. Порядок присвоения объекту адресации адреса, изменения и аннулирования такого адреса</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 </w:t>
      </w:r>
    </w:p>
    <w:p w:rsidR="001B09BE" w:rsidRDefault="001B09BE" w:rsidP="001B09BE">
      <w:pPr>
        <w:widowControl/>
        <w:tabs>
          <w:tab w:val="left" w:pos="8820"/>
        </w:tabs>
        <w:autoSpaceDE/>
        <w:autoSpaceDN/>
        <w:adjustRightInd/>
        <w:jc w:val="both"/>
        <w:rPr>
          <w:sz w:val="28"/>
          <w:szCs w:val="28"/>
        </w:rPr>
      </w:pPr>
      <w:r w:rsidRPr="001B09BE">
        <w:rPr>
          <w:sz w:val="28"/>
          <w:szCs w:val="28"/>
        </w:rPr>
        <w:t>6.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Федеральным законом "Об инновационном центре "Сколково" (далее - уполномоченные органы) , с использованием федеральной информационной адресной системы.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 xml:space="preserve"> 7. 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и 141 настоящих Правил, с соблюдением требований пункта 21 настоящих Правил.</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пунктах 27 и 29 настоящих Правил.</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8. Присвоение объекту адресации адреса осуществляется:</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а)  в отношении земельных участков в случаях:</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1B09BE" w:rsidRDefault="001B09BE" w:rsidP="001B09BE">
      <w:pPr>
        <w:widowControl/>
        <w:tabs>
          <w:tab w:val="left" w:pos="8820"/>
        </w:tabs>
        <w:autoSpaceDE/>
        <w:autoSpaceDN/>
        <w:adjustRightInd/>
        <w:jc w:val="both"/>
        <w:rPr>
          <w:sz w:val="28"/>
          <w:szCs w:val="28"/>
        </w:rPr>
      </w:pPr>
      <w:r w:rsidRPr="001B09BE">
        <w:rPr>
          <w:sz w:val="28"/>
          <w:szCs w:val="28"/>
        </w:rPr>
        <w:t xml:space="preserve">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w:t>
      </w:r>
      <w:r w:rsidRPr="001B09BE">
        <w:rPr>
          <w:sz w:val="28"/>
          <w:szCs w:val="28"/>
        </w:rPr>
        <w:lastRenderedPageBreak/>
        <w:t>кадастрового учета сведения о таком земельном участке, при постановке земельного участка на государственный кадастровый учет;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 xml:space="preserve"> б) в отношении зданий (строений) , сооружений, в том числе строительство которых не завершено, в случаях:</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в)  в отношении помещений в случаях:</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 документов, содержащих необходимые для осуществления государственного кадастрового учета сведения о таком помещении; </w:t>
      </w:r>
    </w:p>
    <w:p w:rsidR="001B09BE" w:rsidRDefault="001B09BE" w:rsidP="001B09BE">
      <w:pPr>
        <w:widowControl/>
        <w:tabs>
          <w:tab w:val="left" w:pos="8820"/>
        </w:tabs>
        <w:autoSpaceDE/>
        <w:autoSpaceDN/>
        <w:adjustRightInd/>
        <w:jc w:val="both"/>
        <w:rPr>
          <w:sz w:val="28"/>
          <w:szCs w:val="28"/>
        </w:rPr>
      </w:pPr>
      <w:r w:rsidRPr="001B09BE">
        <w:rPr>
          <w:sz w:val="28"/>
          <w:szCs w:val="28"/>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 документов, содержащих необходимые для осуществления государственного кадастрового учета сведения о таком машино-месте</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 сооружение, помещение, машино-место</w:t>
      </w:r>
      <w:r>
        <w:rPr>
          <w:sz w:val="28"/>
          <w:szCs w:val="28"/>
        </w:rPr>
        <w:t>.</w:t>
      </w:r>
    </w:p>
    <w:p w:rsidR="001B09BE" w:rsidRDefault="001B09BE" w:rsidP="001B09BE">
      <w:pPr>
        <w:widowControl/>
        <w:tabs>
          <w:tab w:val="left" w:pos="8820"/>
        </w:tabs>
        <w:autoSpaceDE/>
        <w:autoSpaceDN/>
        <w:adjustRightInd/>
        <w:jc w:val="both"/>
        <w:rPr>
          <w:sz w:val="28"/>
          <w:szCs w:val="28"/>
        </w:rPr>
      </w:pPr>
      <w:r w:rsidRPr="001B09BE">
        <w:rPr>
          <w:sz w:val="28"/>
          <w:szCs w:val="28"/>
        </w:rPr>
        <w:t xml:space="preserve">9. При присвоении адресов зданиям (строениям) , сооружениям, в том числе строительство которых не завершено, номерная часть таких адресов должна </w:t>
      </w:r>
      <w:r w:rsidRPr="001B09BE">
        <w:rPr>
          <w:sz w:val="28"/>
          <w:szCs w:val="28"/>
        </w:rPr>
        <w:lastRenderedPageBreak/>
        <w:t>соответствовать номерной части адресов земельных участков, в границах которых расположены соответствующие здания (строения) , сооружения. </w:t>
      </w:r>
    </w:p>
    <w:p w:rsidR="001B09BE" w:rsidRDefault="001B09BE" w:rsidP="001B09BE">
      <w:pPr>
        <w:widowControl/>
        <w:tabs>
          <w:tab w:val="left" w:pos="8820"/>
        </w:tabs>
        <w:autoSpaceDE/>
        <w:autoSpaceDN/>
        <w:adjustRightInd/>
        <w:jc w:val="both"/>
        <w:rPr>
          <w:sz w:val="28"/>
          <w:szCs w:val="28"/>
        </w:rPr>
      </w:pPr>
      <w:r w:rsidRPr="001B09BE">
        <w:rPr>
          <w:sz w:val="28"/>
          <w:szCs w:val="28"/>
        </w:rPr>
        <w:t xml:space="preserve"> 91. При присвоении адресов помещениям, машино-местам номерная часть таких адресов должна соответствовать номерной части адресов зданий (строений) , сооружений, в которых они расположены.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 xml:space="preserve"> 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r>
        <w:rPr>
          <w:sz w:val="28"/>
          <w:szCs w:val="28"/>
        </w:rPr>
        <w:t>.</w:t>
      </w:r>
    </w:p>
    <w:p w:rsidR="001B09BE" w:rsidRDefault="001B09BE" w:rsidP="001B09BE">
      <w:pPr>
        <w:widowControl/>
        <w:tabs>
          <w:tab w:val="left" w:pos="8820"/>
        </w:tabs>
        <w:autoSpaceDE/>
        <w:autoSpaceDN/>
        <w:adjustRightInd/>
        <w:jc w:val="both"/>
        <w:rPr>
          <w:sz w:val="28"/>
          <w:szCs w:val="28"/>
        </w:rPr>
      </w:pPr>
      <w:r w:rsidRPr="001B09BE">
        <w:rPr>
          <w:sz w:val="28"/>
          <w:szCs w:val="28"/>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1B09BE" w:rsidRDefault="001B09BE" w:rsidP="001B09BE">
      <w:pPr>
        <w:widowControl/>
        <w:tabs>
          <w:tab w:val="left" w:pos="8820"/>
        </w:tabs>
        <w:autoSpaceDE/>
        <w:autoSpaceDN/>
        <w:adjustRightInd/>
        <w:jc w:val="both"/>
        <w:rPr>
          <w:sz w:val="28"/>
          <w:szCs w:val="28"/>
        </w:rPr>
      </w:pPr>
      <w:r w:rsidRPr="001B09BE">
        <w:rPr>
          <w:sz w:val="28"/>
          <w:szCs w:val="28"/>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 xml:space="preserve"> 14. Аннулирование адреса объекта адресации осуществляется в случаях:</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lastRenderedPageBreak/>
        <w:t>в)  присвоения объекту адресации нового адреса.</w:t>
      </w:r>
    </w:p>
    <w:p w:rsidR="001B09BE" w:rsidRDefault="001B09BE" w:rsidP="001B09BE">
      <w:pPr>
        <w:widowControl/>
        <w:tabs>
          <w:tab w:val="left" w:pos="8820"/>
        </w:tabs>
        <w:autoSpaceDE/>
        <w:autoSpaceDN/>
        <w:adjustRightInd/>
        <w:jc w:val="both"/>
        <w:rPr>
          <w:sz w:val="28"/>
          <w:szCs w:val="28"/>
        </w:rPr>
      </w:pPr>
      <w:r w:rsidRPr="001B09BE">
        <w:rPr>
          <w:sz w:val="28"/>
          <w:szCs w:val="28"/>
        </w:rPr>
        <w:t>141.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 xml:space="preserve"> 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3B520E" w:rsidRDefault="001B09BE" w:rsidP="001B09BE">
      <w:pPr>
        <w:widowControl/>
        <w:tabs>
          <w:tab w:val="left" w:pos="8820"/>
        </w:tabs>
        <w:autoSpaceDE/>
        <w:autoSpaceDN/>
        <w:adjustRightInd/>
        <w:jc w:val="both"/>
        <w:rPr>
          <w:sz w:val="28"/>
          <w:szCs w:val="28"/>
        </w:rPr>
      </w:pPr>
      <w:r w:rsidRPr="001B09BE">
        <w:rPr>
          <w:sz w:val="28"/>
          <w:szCs w:val="28"/>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19. При присвоении объекту адресации адреса или аннулировании его адреса уполномоченный орган обязан:</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а)  определить возможность присвоения объекту адресации адреса или аннулирования его адреса;</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б)  провести осмотр местонахождения объекта адресации (при необходимости)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lastRenderedPageBreak/>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21. Решение уполномоченного органа о присвоении объекту адресации адреса принимается одновременно:</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3B520E" w:rsidRDefault="001B09BE" w:rsidP="001B09BE">
      <w:pPr>
        <w:widowControl/>
        <w:tabs>
          <w:tab w:val="left" w:pos="8820"/>
        </w:tabs>
        <w:autoSpaceDE/>
        <w:autoSpaceDN/>
        <w:adjustRightInd/>
        <w:jc w:val="both"/>
        <w:rPr>
          <w:sz w:val="28"/>
          <w:szCs w:val="28"/>
        </w:rPr>
      </w:pPr>
      <w:r w:rsidRPr="001B09BE">
        <w:rPr>
          <w:sz w:val="28"/>
          <w:szCs w:val="28"/>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 </w:t>
      </w:r>
    </w:p>
    <w:p w:rsidR="001B09BE" w:rsidRPr="001B09BE" w:rsidRDefault="003B520E" w:rsidP="001B09BE">
      <w:pPr>
        <w:widowControl/>
        <w:tabs>
          <w:tab w:val="left" w:pos="8820"/>
        </w:tabs>
        <w:autoSpaceDE/>
        <w:autoSpaceDN/>
        <w:adjustRightInd/>
        <w:jc w:val="both"/>
        <w:rPr>
          <w:sz w:val="28"/>
          <w:szCs w:val="28"/>
        </w:rPr>
      </w:pPr>
      <w:r w:rsidRPr="001B09BE">
        <w:rPr>
          <w:sz w:val="28"/>
          <w:szCs w:val="28"/>
        </w:rPr>
        <w:t xml:space="preserve"> </w:t>
      </w:r>
      <w:r w:rsidR="001B09BE" w:rsidRPr="001B09BE">
        <w:rPr>
          <w:sz w:val="28"/>
          <w:szCs w:val="28"/>
        </w:rPr>
        <w:t>г)  с утверждением проекта планировки территории;</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д)  с принятием решения о строительстве объекта адресации;</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22. Решение уполномоченного органа о присвоении объекту адресации адреса содержит:</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присвоенный объекту адресации адрес;</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реквизиты и наименования документов, на основании которых принято решение о присвоении адреса;</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описание местоположения объекта адресации;</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кадастровые номера, адреса и сведения об объектах недвижимости, из которых образуется объект адресации;</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rsidR="001B09BE" w:rsidRPr="001B09BE" w:rsidRDefault="001B09BE" w:rsidP="001B09BE">
      <w:pPr>
        <w:widowControl/>
        <w:tabs>
          <w:tab w:val="left" w:pos="8820"/>
        </w:tabs>
        <w:autoSpaceDE/>
        <w:autoSpaceDN/>
        <w:adjustRightInd/>
        <w:jc w:val="both"/>
        <w:rPr>
          <w:sz w:val="28"/>
          <w:szCs w:val="28"/>
        </w:rPr>
      </w:pPr>
      <w:r w:rsidRPr="001B09BE">
        <w:rPr>
          <w:sz w:val="28"/>
          <w:szCs w:val="28"/>
        </w:rPr>
        <w:t>другие необходимые сведения, определенные уполномоченным органом.</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23. Решение уполномоченного органа об аннулировании адреса объекта адресации содержит:</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аннулируемый адрес объекта адресации;</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уникальный номер аннулируемого адреса объекта адресации в государственном адресном реестре;</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причину аннулирования адреса объекта адресации;</w:t>
      </w:r>
    </w:p>
    <w:p w:rsidR="003B520E" w:rsidRDefault="003B520E" w:rsidP="003B520E">
      <w:pPr>
        <w:widowControl/>
        <w:tabs>
          <w:tab w:val="left" w:pos="8820"/>
        </w:tabs>
        <w:autoSpaceDE/>
        <w:autoSpaceDN/>
        <w:adjustRightInd/>
        <w:jc w:val="both"/>
        <w:rPr>
          <w:sz w:val="28"/>
          <w:szCs w:val="28"/>
        </w:rPr>
      </w:pPr>
      <w:r w:rsidRPr="003B520E">
        <w:rPr>
          <w:sz w:val="28"/>
          <w:szCs w:val="28"/>
        </w:rPr>
        <w:lastRenderedPageBreak/>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другие необходимые сведения, определенные уполномоченным органом.</w:t>
      </w:r>
    </w:p>
    <w:p w:rsidR="003B520E" w:rsidRDefault="003B520E" w:rsidP="003B520E">
      <w:pPr>
        <w:widowControl/>
        <w:tabs>
          <w:tab w:val="left" w:pos="8820"/>
        </w:tabs>
        <w:autoSpaceDE/>
        <w:autoSpaceDN/>
        <w:adjustRightInd/>
        <w:jc w:val="both"/>
        <w:rPr>
          <w:sz w:val="28"/>
          <w:szCs w:val="28"/>
        </w:rPr>
      </w:pPr>
      <w:r w:rsidRPr="003B520E">
        <w:rPr>
          <w:sz w:val="28"/>
          <w:szCs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 xml:space="preserve"> 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3B520E" w:rsidRDefault="003B520E" w:rsidP="003B520E">
      <w:pPr>
        <w:widowControl/>
        <w:tabs>
          <w:tab w:val="left" w:pos="8820"/>
        </w:tabs>
        <w:autoSpaceDE/>
        <w:autoSpaceDN/>
        <w:adjustRightInd/>
        <w:jc w:val="both"/>
        <w:rPr>
          <w:sz w:val="28"/>
          <w:szCs w:val="28"/>
        </w:rPr>
      </w:pPr>
      <w:r w:rsidRPr="003B520E">
        <w:rPr>
          <w:sz w:val="28"/>
          <w:szCs w:val="28"/>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 </w:t>
      </w:r>
    </w:p>
    <w:p w:rsidR="003B520E" w:rsidRDefault="003B520E" w:rsidP="003B520E">
      <w:pPr>
        <w:widowControl/>
        <w:tabs>
          <w:tab w:val="left" w:pos="8820"/>
        </w:tabs>
        <w:autoSpaceDE/>
        <w:autoSpaceDN/>
        <w:adjustRightInd/>
        <w:jc w:val="both"/>
        <w:rPr>
          <w:sz w:val="28"/>
          <w:szCs w:val="28"/>
        </w:rPr>
      </w:pPr>
      <w:r w:rsidRPr="003B520E">
        <w:rPr>
          <w:sz w:val="28"/>
          <w:szCs w:val="28"/>
        </w:rPr>
        <w:t xml:space="preserve"> 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 </w:t>
      </w:r>
    </w:p>
    <w:p w:rsidR="003B520E" w:rsidRDefault="003B520E" w:rsidP="003B520E">
      <w:pPr>
        <w:widowControl/>
        <w:tabs>
          <w:tab w:val="left" w:pos="8820"/>
        </w:tabs>
        <w:autoSpaceDE/>
        <w:autoSpaceDN/>
        <w:adjustRightInd/>
        <w:jc w:val="both"/>
        <w:rPr>
          <w:sz w:val="28"/>
          <w:szCs w:val="28"/>
        </w:rPr>
      </w:pPr>
      <w:r w:rsidRPr="003B520E">
        <w:rPr>
          <w:sz w:val="28"/>
          <w:szCs w:val="28"/>
        </w:rPr>
        <w:t xml:space="preserve"> 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а)  право хозяйственного ведения;</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б)  право оперативного управления;</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в)  право пожизненно наследуемого владения;</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lastRenderedPageBreak/>
        <w:t>г)  право постоянного (бессрочного) пользования.</w:t>
      </w:r>
    </w:p>
    <w:p w:rsidR="003B520E" w:rsidRDefault="003B520E" w:rsidP="003B520E">
      <w:pPr>
        <w:widowControl/>
        <w:tabs>
          <w:tab w:val="left" w:pos="8820"/>
        </w:tabs>
        <w:autoSpaceDE/>
        <w:autoSpaceDN/>
        <w:adjustRightInd/>
        <w:jc w:val="both"/>
        <w:rPr>
          <w:sz w:val="28"/>
          <w:szCs w:val="28"/>
        </w:rPr>
      </w:pPr>
      <w:r w:rsidRPr="003B520E">
        <w:rPr>
          <w:sz w:val="28"/>
          <w:szCs w:val="28"/>
        </w:rPr>
        <w:t xml:space="preserve">28. Заявление составляется лицами, указанными в пункте 27 настоящих Правил (далее - заявитель) , по форме, устанавливаемой Министерством финансов Российской Федерации. </w:t>
      </w:r>
    </w:p>
    <w:p w:rsidR="003B520E" w:rsidRDefault="003B520E" w:rsidP="003B520E">
      <w:pPr>
        <w:widowControl/>
        <w:tabs>
          <w:tab w:val="left" w:pos="8820"/>
        </w:tabs>
        <w:autoSpaceDE/>
        <w:autoSpaceDN/>
        <w:adjustRightInd/>
        <w:jc w:val="both"/>
        <w:rPr>
          <w:sz w:val="28"/>
          <w:szCs w:val="28"/>
        </w:rPr>
      </w:pPr>
      <w:r w:rsidRPr="003B520E">
        <w:rPr>
          <w:sz w:val="28"/>
          <w:szCs w:val="28"/>
        </w:rPr>
        <w:t>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Pr>
          <w:sz w:val="28"/>
          <w:szCs w:val="28"/>
        </w:rPr>
        <w:t>.</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B520E" w:rsidRDefault="003B520E" w:rsidP="003B520E">
      <w:pPr>
        <w:widowControl/>
        <w:tabs>
          <w:tab w:val="left" w:pos="8820"/>
        </w:tabs>
        <w:autoSpaceDE/>
        <w:autoSpaceDN/>
        <w:adjustRightInd/>
        <w:jc w:val="both"/>
        <w:rPr>
          <w:sz w:val="28"/>
          <w:szCs w:val="28"/>
        </w:rPr>
      </w:pPr>
      <w:r w:rsidRPr="003B520E">
        <w:rPr>
          <w:sz w:val="28"/>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3B520E" w:rsidRDefault="003B520E" w:rsidP="003B520E">
      <w:pPr>
        <w:widowControl/>
        <w:tabs>
          <w:tab w:val="left" w:pos="8820"/>
        </w:tabs>
        <w:autoSpaceDE/>
        <w:autoSpaceDN/>
        <w:adjustRightInd/>
        <w:jc w:val="both"/>
        <w:rPr>
          <w:sz w:val="28"/>
          <w:szCs w:val="28"/>
        </w:rPr>
      </w:pPr>
      <w:r w:rsidRPr="003B520E">
        <w:rPr>
          <w:sz w:val="28"/>
          <w:szCs w:val="28"/>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 xml:space="preserve"> 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 (далее - единый портал) или региональных порталов государственных и муниципальных услуг (функций) (далее - региональный портал) , портала федеральной информационной адресной системы в информационно-телекоммуникационной сети "Интернет" (далее - портал адресной системы)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 xml:space="preserve">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w:t>
      </w:r>
      <w:r w:rsidRPr="003B520E">
        <w:rPr>
          <w:sz w:val="28"/>
          <w:szCs w:val="28"/>
        </w:rPr>
        <w:lastRenderedPageBreak/>
        <w:t>органом в установленном Правительством Российской Федерации порядке заключено соглашение о взаимодействии.</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Заявление представляется в уполномоченный орган или многофункциональный центр по месту нахождения объекта адресации.</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32. Заявление подписывается заявителем либо представителем заявителя.</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B520E" w:rsidRDefault="003B520E" w:rsidP="003B520E">
      <w:pPr>
        <w:widowControl/>
        <w:tabs>
          <w:tab w:val="left" w:pos="8820"/>
        </w:tabs>
        <w:autoSpaceDE/>
        <w:autoSpaceDN/>
        <w:adjustRightInd/>
        <w:jc w:val="both"/>
        <w:rPr>
          <w:sz w:val="28"/>
          <w:szCs w:val="28"/>
        </w:rPr>
      </w:pPr>
      <w:r w:rsidRPr="003B520E">
        <w:rPr>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 xml:space="preserve">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sz w:val="28"/>
          <w:szCs w:val="28"/>
        </w:rPr>
        <w:t>вует на основании доверенности)</w:t>
      </w:r>
      <w:r w:rsidRPr="003B520E">
        <w:rPr>
          <w:sz w:val="28"/>
          <w:szCs w:val="28"/>
        </w:rPr>
        <w:t>.</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B520E" w:rsidRDefault="003B520E" w:rsidP="003B520E">
      <w:pPr>
        <w:widowControl/>
        <w:tabs>
          <w:tab w:val="left" w:pos="8820"/>
        </w:tabs>
        <w:autoSpaceDE/>
        <w:autoSpaceDN/>
        <w:adjustRightInd/>
        <w:jc w:val="both"/>
        <w:rPr>
          <w:sz w:val="28"/>
          <w:szCs w:val="28"/>
        </w:rPr>
      </w:pPr>
      <w:r w:rsidRPr="003B520E">
        <w:rPr>
          <w:sz w:val="28"/>
          <w:szCs w:val="28"/>
        </w:rPr>
        <w:t>34. К документам, на основании которых уполномоченными органами принимаются решения, предусмотренные пунктом 2</w:t>
      </w:r>
      <w:r>
        <w:rPr>
          <w:sz w:val="28"/>
          <w:szCs w:val="28"/>
        </w:rPr>
        <w:t>0 настоящих Правил, относятся: </w:t>
      </w:r>
    </w:p>
    <w:p w:rsidR="003B520E" w:rsidRDefault="003B520E" w:rsidP="003B520E">
      <w:pPr>
        <w:widowControl/>
        <w:tabs>
          <w:tab w:val="left" w:pos="8820"/>
        </w:tabs>
        <w:autoSpaceDE/>
        <w:autoSpaceDN/>
        <w:adjustRightInd/>
        <w:jc w:val="both"/>
        <w:rPr>
          <w:sz w:val="28"/>
          <w:szCs w:val="28"/>
        </w:rPr>
      </w:pPr>
      <w:r w:rsidRPr="003B520E">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w:t>
      </w:r>
      <w:r w:rsidRPr="003B520E">
        <w:rPr>
          <w:sz w:val="28"/>
          <w:szCs w:val="28"/>
        </w:rPr>
        <w:lastRenderedPageBreak/>
        <w:t>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 сооружение) ; </w:t>
      </w:r>
    </w:p>
    <w:p w:rsidR="003B520E" w:rsidRDefault="003B520E" w:rsidP="003B520E">
      <w:pPr>
        <w:widowControl/>
        <w:tabs>
          <w:tab w:val="left" w:pos="8820"/>
        </w:tabs>
        <w:autoSpaceDE/>
        <w:autoSpaceDN/>
        <w:adjustRightInd/>
        <w:jc w:val="both"/>
        <w:rPr>
          <w:sz w:val="28"/>
          <w:szCs w:val="28"/>
        </w:rPr>
      </w:pPr>
      <w:r w:rsidRPr="003B520E">
        <w:rPr>
          <w:sz w:val="28"/>
          <w:szCs w:val="28"/>
        </w:rPr>
        <w:t xml:space="preserve"> 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 xml:space="preserve"> 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 сооружения получение разрешения на строительство не требуется) и (или) при наличии разрешения на ввод объекта адресации в эксплуатацию;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3B520E" w:rsidRDefault="003B520E" w:rsidP="003B520E">
      <w:pPr>
        <w:widowControl/>
        <w:tabs>
          <w:tab w:val="left" w:pos="8820"/>
        </w:tabs>
        <w:autoSpaceDE/>
        <w:autoSpaceDN/>
        <w:adjustRightInd/>
        <w:jc w:val="both"/>
        <w:rPr>
          <w:sz w:val="28"/>
          <w:szCs w:val="28"/>
        </w:rPr>
      </w:pPr>
      <w:r w:rsidRPr="003B520E">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 xml:space="preserve"> 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3B520E" w:rsidRDefault="003B520E" w:rsidP="003B520E">
      <w:pPr>
        <w:widowControl/>
        <w:tabs>
          <w:tab w:val="left" w:pos="8820"/>
        </w:tabs>
        <w:autoSpaceDE/>
        <w:autoSpaceDN/>
        <w:adjustRightInd/>
        <w:jc w:val="both"/>
        <w:rPr>
          <w:sz w:val="28"/>
          <w:szCs w:val="28"/>
        </w:rPr>
      </w:pPr>
      <w:r w:rsidRPr="003B520E">
        <w:rPr>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 ; </w:t>
      </w:r>
    </w:p>
    <w:p w:rsidR="003B520E" w:rsidRDefault="003B520E" w:rsidP="003B520E">
      <w:pPr>
        <w:widowControl/>
        <w:tabs>
          <w:tab w:val="left" w:pos="8820"/>
        </w:tabs>
        <w:autoSpaceDE/>
        <w:autoSpaceDN/>
        <w:adjustRightInd/>
        <w:jc w:val="both"/>
        <w:rPr>
          <w:sz w:val="28"/>
          <w:szCs w:val="28"/>
        </w:rPr>
      </w:pPr>
      <w:r w:rsidRPr="003B520E">
        <w:rPr>
          <w:sz w:val="28"/>
          <w:szCs w:val="28"/>
        </w:rPr>
        <w:t xml:space="preserve"> 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 . </w:t>
      </w:r>
    </w:p>
    <w:p w:rsidR="003B520E" w:rsidRDefault="003B520E" w:rsidP="003B520E">
      <w:pPr>
        <w:widowControl/>
        <w:tabs>
          <w:tab w:val="left" w:pos="8820"/>
        </w:tabs>
        <w:autoSpaceDE/>
        <w:autoSpaceDN/>
        <w:adjustRightInd/>
        <w:jc w:val="both"/>
        <w:rPr>
          <w:sz w:val="28"/>
          <w:szCs w:val="28"/>
        </w:rPr>
      </w:pPr>
      <w:r w:rsidRPr="003B520E">
        <w:rPr>
          <w:sz w:val="28"/>
          <w:szCs w:val="28"/>
        </w:rPr>
        <w:t xml:space="preserve"> 341. 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w:t>
      </w:r>
      <w:r w:rsidRPr="003B520E">
        <w:rPr>
          <w:sz w:val="28"/>
          <w:szCs w:val="28"/>
        </w:rPr>
        <w:lastRenderedPageBreak/>
        <w:t>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 в порядке межведомственного информационного взаимодействия по запросу уполномоченного органа</w:t>
      </w:r>
      <w:r>
        <w:rPr>
          <w:sz w:val="28"/>
          <w:szCs w:val="28"/>
        </w:rPr>
        <w:t>.</w:t>
      </w:r>
    </w:p>
    <w:p w:rsidR="003B520E" w:rsidRDefault="003B520E" w:rsidP="003B520E">
      <w:pPr>
        <w:widowControl/>
        <w:tabs>
          <w:tab w:val="left" w:pos="8820"/>
        </w:tabs>
        <w:autoSpaceDE/>
        <w:autoSpaceDN/>
        <w:adjustRightInd/>
        <w:jc w:val="both"/>
        <w:rPr>
          <w:sz w:val="28"/>
          <w:szCs w:val="28"/>
        </w:rPr>
      </w:pPr>
      <w:r w:rsidRPr="003B520E">
        <w:rPr>
          <w:sz w:val="28"/>
          <w:szCs w:val="28"/>
        </w:rPr>
        <w:t>35. Уполномоченные органы запрашивают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 xml:space="preserve"> 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Документы, указанные в подпунктах "а", "в", "г", "е" и "ж" пункта 34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В случае,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 xml:space="preserve">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w:t>
      </w:r>
      <w:r w:rsidRPr="003B520E">
        <w:rPr>
          <w:sz w:val="28"/>
          <w:szCs w:val="28"/>
        </w:rPr>
        <w:lastRenderedPageBreak/>
        <w:t>наименований файлов, представленных в форме электронных документов, с указанием их объема.</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а)  в случае подачи заявления на бумажном носителе - в срок не более 10 рабочих дней со дня поступления заявления;</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б)  в случае подачи заявления в форме электронного документа - в срок не более 5 рабочих дней со дня поступления заявления.</w:t>
      </w:r>
    </w:p>
    <w:p w:rsidR="003B520E" w:rsidRDefault="003B520E" w:rsidP="003B520E">
      <w:pPr>
        <w:widowControl/>
        <w:tabs>
          <w:tab w:val="left" w:pos="8820"/>
        </w:tabs>
        <w:autoSpaceDE/>
        <w:autoSpaceDN/>
        <w:adjustRightInd/>
        <w:jc w:val="both"/>
        <w:rPr>
          <w:sz w:val="28"/>
          <w:szCs w:val="28"/>
        </w:rPr>
      </w:pPr>
      <w:r w:rsidRPr="003B520E">
        <w:rPr>
          <w:sz w:val="28"/>
          <w:szCs w:val="28"/>
        </w:rPr>
        <w:t>371.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 xml:space="preserve"> 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 в уполномоченный орган.</w:t>
      </w:r>
    </w:p>
    <w:p w:rsidR="003B520E" w:rsidRPr="003B520E" w:rsidRDefault="003B520E" w:rsidP="003B520E">
      <w:pPr>
        <w:widowControl/>
        <w:tabs>
          <w:tab w:val="left" w:pos="8820"/>
        </w:tabs>
        <w:autoSpaceDE/>
        <w:autoSpaceDN/>
        <w:adjustRightInd/>
        <w:jc w:val="both"/>
        <w:rPr>
          <w:sz w:val="28"/>
          <w:szCs w:val="28"/>
        </w:rPr>
      </w:pPr>
      <w:r w:rsidRPr="003B520E">
        <w:rPr>
          <w:sz w:val="28"/>
          <w:szCs w:val="28"/>
        </w:rPr>
        <w:t>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w:t>
      </w:r>
    </w:p>
    <w:p w:rsidR="00341048" w:rsidRPr="00341048" w:rsidRDefault="003B520E" w:rsidP="00341048">
      <w:pPr>
        <w:tabs>
          <w:tab w:val="left" w:pos="8820"/>
        </w:tabs>
        <w:jc w:val="both"/>
        <w:rPr>
          <w:sz w:val="28"/>
          <w:szCs w:val="28"/>
        </w:rPr>
      </w:pPr>
      <w:r w:rsidRPr="003B520E">
        <w:rPr>
          <w:sz w:val="28"/>
          <w:szCs w:val="28"/>
        </w:rPr>
        <w:t>в форме электронного доку</w:t>
      </w:r>
      <w:r w:rsidR="00341048">
        <w:rPr>
          <w:sz w:val="28"/>
          <w:szCs w:val="28"/>
        </w:rPr>
        <w:t xml:space="preserve">мента с использованием </w:t>
      </w:r>
      <w:r w:rsidR="00341048" w:rsidRPr="00341048">
        <w:rPr>
          <w:sz w:val="28"/>
          <w:szCs w:val="28"/>
        </w:rPr>
        <w:t>информационно-</w:t>
      </w:r>
      <w:r w:rsidR="00341048" w:rsidRPr="00341048">
        <w:rPr>
          <w:sz w:val="28"/>
          <w:szCs w:val="28"/>
        </w:rPr>
        <w:lastRenderedPageBreak/>
        <w:t>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40. В присвоении объекту адресации адреса или аннулировании его адреса может быть отказано в случаях, если: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а)  с заявлением о присвоении объекту адресации адреса обратилось лицо, не указанное в пунктах 27 и 29 настоящих Правил;</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 выданы с нарушением порядка, установленного законодательством Российской Федерации;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г)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43. Решение об отказе в присвоении объекту адресации адреса или аннулировании его адреса может быть обжаловано в судебном порядке.</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 </w:t>
      </w:r>
    </w:p>
    <w:p w:rsidR="00341048" w:rsidRPr="00341048" w:rsidRDefault="00341048" w:rsidP="00341048">
      <w:pPr>
        <w:widowControl/>
        <w:tabs>
          <w:tab w:val="left" w:pos="8820"/>
        </w:tabs>
        <w:autoSpaceDE/>
        <w:autoSpaceDN/>
        <w:adjustRightInd/>
        <w:jc w:val="center"/>
        <w:rPr>
          <w:b/>
          <w:bCs/>
          <w:sz w:val="28"/>
          <w:szCs w:val="28"/>
        </w:rPr>
      </w:pPr>
      <w:r w:rsidRPr="00341048">
        <w:rPr>
          <w:b/>
          <w:bCs/>
          <w:sz w:val="28"/>
          <w:szCs w:val="28"/>
        </w:rPr>
        <w:t>III. Структура адреса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lastRenderedPageBreak/>
        <w:t>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а)  наименование страны (Российская Федерация)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б)  наименование субъекта Российской Федерации;</w:t>
      </w:r>
    </w:p>
    <w:p w:rsidR="00341048" w:rsidRDefault="00341048" w:rsidP="00341048">
      <w:pPr>
        <w:widowControl/>
        <w:tabs>
          <w:tab w:val="left" w:pos="8820"/>
        </w:tabs>
        <w:autoSpaceDE/>
        <w:autoSpaceDN/>
        <w:adjustRightInd/>
        <w:jc w:val="both"/>
        <w:rPr>
          <w:sz w:val="28"/>
          <w:szCs w:val="28"/>
        </w:rPr>
      </w:pPr>
      <w:r w:rsidRPr="00341048">
        <w:rPr>
          <w:sz w:val="28"/>
          <w:szCs w:val="28"/>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 </w:t>
      </w:r>
    </w:p>
    <w:p w:rsidR="00341048" w:rsidRDefault="00341048" w:rsidP="00341048">
      <w:pPr>
        <w:widowControl/>
        <w:tabs>
          <w:tab w:val="left" w:pos="8820"/>
        </w:tabs>
        <w:autoSpaceDE/>
        <w:autoSpaceDN/>
        <w:adjustRightInd/>
        <w:jc w:val="both"/>
        <w:rPr>
          <w:sz w:val="28"/>
          <w:szCs w:val="28"/>
        </w:rPr>
      </w:pPr>
      <w:r w:rsidRPr="00341048">
        <w:rPr>
          <w:sz w:val="28"/>
          <w:szCs w:val="28"/>
        </w:rPr>
        <w:t xml:space="preserve"> 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 ;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 xml:space="preserve"> д)  наименование населенного пункта;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е)  наименование элемента планировочной структуры;</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ж)  наименование элемента улично-дорожной сети;</w:t>
      </w:r>
    </w:p>
    <w:p w:rsidR="00341048" w:rsidRDefault="00341048" w:rsidP="00341048">
      <w:pPr>
        <w:widowControl/>
        <w:tabs>
          <w:tab w:val="left" w:pos="8820"/>
        </w:tabs>
        <w:autoSpaceDE/>
        <w:autoSpaceDN/>
        <w:adjustRightInd/>
        <w:jc w:val="both"/>
        <w:rPr>
          <w:sz w:val="28"/>
          <w:szCs w:val="28"/>
        </w:rPr>
      </w:pPr>
      <w:r w:rsidRPr="00341048">
        <w:rPr>
          <w:sz w:val="28"/>
          <w:szCs w:val="28"/>
        </w:rPr>
        <w:t>з)  наименование объекта адресации "земельный участок" и номер земельного участка или тип и номер здания (строения) , сооружения; </w:t>
      </w:r>
    </w:p>
    <w:p w:rsidR="00341048" w:rsidRDefault="00341048" w:rsidP="00341048">
      <w:pPr>
        <w:widowControl/>
        <w:tabs>
          <w:tab w:val="left" w:pos="8820"/>
        </w:tabs>
        <w:autoSpaceDE/>
        <w:autoSpaceDN/>
        <w:adjustRightInd/>
        <w:jc w:val="both"/>
        <w:rPr>
          <w:sz w:val="28"/>
          <w:szCs w:val="28"/>
        </w:rPr>
      </w:pPr>
      <w:r w:rsidRPr="00341048">
        <w:rPr>
          <w:sz w:val="28"/>
          <w:szCs w:val="28"/>
        </w:rPr>
        <w:t xml:space="preserve"> к)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r>
        <w:rPr>
          <w:sz w:val="28"/>
          <w:szCs w:val="28"/>
        </w:rPr>
        <w:t>.</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44 настоящих Правил.</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46. Перечень адресообразующих элементов, используемых при описании адреса объекта адресации, зависит от вида объекта адресации.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47. Обязательными адресообразующими элементами для всех видов объектов адресации являются:</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а)  страна;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б)  субъект Российской Федерации;</w:t>
      </w:r>
    </w:p>
    <w:p w:rsidR="00341048" w:rsidRDefault="00341048" w:rsidP="00341048">
      <w:pPr>
        <w:widowControl/>
        <w:tabs>
          <w:tab w:val="left" w:pos="8820"/>
        </w:tabs>
        <w:autoSpaceDE/>
        <w:autoSpaceDN/>
        <w:adjustRightInd/>
        <w:jc w:val="both"/>
        <w:rPr>
          <w:sz w:val="28"/>
          <w:szCs w:val="28"/>
        </w:rPr>
      </w:pPr>
      <w:r w:rsidRPr="00341048">
        <w:rPr>
          <w:sz w:val="28"/>
          <w:szCs w:val="28"/>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 </w:t>
      </w:r>
    </w:p>
    <w:p w:rsidR="00341048" w:rsidRDefault="00341048" w:rsidP="00341048">
      <w:pPr>
        <w:widowControl/>
        <w:tabs>
          <w:tab w:val="left" w:pos="8820"/>
        </w:tabs>
        <w:autoSpaceDE/>
        <w:autoSpaceDN/>
        <w:adjustRightInd/>
        <w:jc w:val="both"/>
        <w:rPr>
          <w:sz w:val="28"/>
          <w:szCs w:val="28"/>
        </w:rPr>
      </w:pPr>
      <w:r w:rsidRPr="00341048">
        <w:rPr>
          <w:sz w:val="28"/>
          <w:szCs w:val="28"/>
        </w:rPr>
        <w:t xml:space="preserve"> 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 ; </w:t>
      </w:r>
    </w:p>
    <w:p w:rsidR="00341048" w:rsidRDefault="00341048" w:rsidP="00341048">
      <w:pPr>
        <w:widowControl/>
        <w:tabs>
          <w:tab w:val="left" w:pos="8820"/>
        </w:tabs>
        <w:autoSpaceDE/>
        <w:autoSpaceDN/>
        <w:adjustRightInd/>
        <w:jc w:val="both"/>
        <w:rPr>
          <w:sz w:val="28"/>
          <w:szCs w:val="28"/>
        </w:rPr>
      </w:pPr>
      <w:r w:rsidRPr="00341048">
        <w:rPr>
          <w:sz w:val="28"/>
          <w:szCs w:val="28"/>
        </w:rPr>
        <w:t xml:space="preserve"> д)  населенный пункт (за исключением объектов адресации, расположенных вне границ населенных пунктов) .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48. Иные адресообразующие элементы применяются в зависимости от вида объекта адресации.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49. 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lastRenderedPageBreak/>
        <w:t>а)  наименование элемента планировочной структуры (при наличии)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б)  наименование элемента улично-дорожной сети (при наличии) ;</w:t>
      </w:r>
    </w:p>
    <w:p w:rsidR="00341048" w:rsidRDefault="00341048" w:rsidP="00341048">
      <w:pPr>
        <w:widowControl/>
        <w:tabs>
          <w:tab w:val="left" w:pos="8820"/>
        </w:tabs>
        <w:autoSpaceDE/>
        <w:autoSpaceDN/>
        <w:adjustRightInd/>
        <w:jc w:val="both"/>
        <w:rPr>
          <w:sz w:val="28"/>
          <w:szCs w:val="28"/>
        </w:rPr>
      </w:pPr>
      <w:r w:rsidRPr="00341048">
        <w:rPr>
          <w:sz w:val="28"/>
          <w:szCs w:val="28"/>
        </w:rPr>
        <w:t>в)  наименование объекта адресации "земельный участок" и номер земельного участка.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 xml:space="preserve"> 50. Структура адреса здания (строения) ,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а)  наименование элемента планировочной структуры (при наличии)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б)  наименование элемента улично-дорожной сети (при наличии)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в)  тип и номер здания (строения) или сооружения. </w:t>
      </w:r>
    </w:p>
    <w:p w:rsidR="00341048" w:rsidRDefault="00341048" w:rsidP="00341048">
      <w:pPr>
        <w:widowControl/>
        <w:tabs>
          <w:tab w:val="left" w:pos="8820"/>
        </w:tabs>
        <w:autoSpaceDE/>
        <w:autoSpaceDN/>
        <w:adjustRightInd/>
        <w:jc w:val="both"/>
        <w:rPr>
          <w:sz w:val="28"/>
          <w:szCs w:val="28"/>
        </w:rPr>
      </w:pPr>
      <w:r w:rsidRPr="00341048">
        <w:rPr>
          <w:sz w:val="28"/>
          <w:szCs w:val="28"/>
        </w:rPr>
        <w:t>51. Структура адреса помещения в пределах здания (строения) ,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 xml:space="preserve"> а)  наименование элемента планировочной структуры (при наличии)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б)  наименование элемента улично-дорожной сети (при наличии) ;</w:t>
      </w:r>
    </w:p>
    <w:p w:rsidR="00341048" w:rsidRDefault="00341048" w:rsidP="00341048">
      <w:pPr>
        <w:widowControl/>
        <w:tabs>
          <w:tab w:val="left" w:pos="8820"/>
        </w:tabs>
        <w:autoSpaceDE/>
        <w:autoSpaceDN/>
        <w:adjustRightInd/>
        <w:jc w:val="both"/>
        <w:rPr>
          <w:sz w:val="28"/>
          <w:szCs w:val="28"/>
        </w:rPr>
      </w:pPr>
      <w:r w:rsidRPr="00341048">
        <w:rPr>
          <w:sz w:val="28"/>
          <w:szCs w:val="28"/>
        </w:rPr>
        <w:t>в)  тип и номер здания (строения) , сооружения;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 xml:space="preserve"> г)  тип и номер помещения в пределах здания, сооружения;</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д)  тип и номер помещения в пределах квартиры (в отношении коммунальных квартир)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511. Структура адреса машино-места в дополнение к обязательным адресообразующим элементам, указанным в пункте 47 настоящих Правил, включает следующие адресообразующие элементы, описанные идентифицирующими их реквизитами: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а)  наименование элемента планировочной структуры (при наличии)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б)  наименование элемента улично-дорожной сети (при наличии)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в)  тип и номер здания (строения) , сооружения;</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г)  наименование объекта адресации "машино-место" и номер машино-места в здании, сооружении.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52. Перечень элементов планировочной структуры, элементов улично-дорожной сети, элементов объектов адресации, типов зданий (сооружений) ,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r>
        <w:rPr>
          <w:sz w:val="28"/>
          <w:szCs w:val="28"/>
        </w:rPr>
        <w:t>.</w:t>
      </w:r>
      <w:r w:rsidRPr="00341048">
        <w:rPr>
          <w:sz w:val="28"/>
          <w:szCs w:val="28"/>
        </w:rPr>
        <w:t> </w:t>
      </w:r>
    </w:p>
    <w:p w:rsidR="00341048" w:rsidRPr="00341048" w:rsidRDefault="00341048" w:rsidP="00341048">
      <w:pPr>
        <w:widowControl/>
        <w:tabs>
          <w:tab w:val="left" w:pos="8820"/>
        </w:tabs>
        <w:autoSpaceDE/>
        <w:autoSpaceDN/>
        <w:adjustRightInd/>
        <w:jc w:val="both"/>
        <w:rPr>
          <w:b/>
          <w:bCs/>
          <w:sz w:val="28"/>
          <w:szCs w:val="28"/>
        </w:rPr>
      </w:pPr>
      <w:r w:rsidRPr="00341048">
        <w:rPr>
          <w:b/>
          <w:bCs/>
          <w:sz w:val="28"/>
          <w:szCs w:val="28"/>
        </w:rPr>
        <w:t>IV. Правила написания наименований и нумерации объектов адресации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 </w:t>
      </w:r>
    </w:p>
    <w:p w:rsidR="00341048" w:rsidRDefault="00341048" w:rsidP="00341048">
      <w:pPr>
        <w:widowControl/>
        <w:tabs>
          <w:tab w:val="left" w:pos="8820"/>
        </w:tabs>
        <w:autoSpaceDE/>
        <w:autoSpaceDN/>
        <w:adjustRightInd/>
        <w:jc w:val="both"/>
        <w:rPr>
          <w:sz w:val="28"/>
          <w:szCs w:val="28"/>
        </w:rPr>
      </w:pPr>
      <w:r w:rsidRPr="00341048">
        <w:rPr>
          <w:sz w:val="28"/>
          <w:szCs w:val="28"/>
        </w:rPr>
        <w:t xml:space="preserve">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w:t>
      </w:r>
      <w:r w:rsidRPr="00341048">
        <w:rPr>
          <w:sz w:val="28"/>
          <w:szCs w:val="28"/>
        </w:rPr>
        <w:lastRenderedPageBreak/>
        <w:t>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 xml:space="preserve"> 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341048" w:rsidRDefault="00341048" w:rsidP="00341048">
      <w:pPr>
        <w:widowControl/>
        <w:tabs>
          <w:tab w:val="left" w:pos="8820"/>
        </w:tabs>
        <w:autoSpaceDE/>
        <w:autoSpaceDN/>
        <w:adjustRightInd/>
        <w:jc w:val="both"/>
        <w:rPr>
          <w:sz w:val="28"/>
          <w:szCs w:val="28"/>
        </w:rPr>
      </w:pPr>
      <w:r w:rsidRPr="00341048">
        <w:rPr>
          <w:sz w:val="28"/>
          <w:szCs w:val="28"/>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 xml:space="preserve"> 531. Наименование федеральной территории должно соответствовать наименованию такой территории, указанному (определенному) в соответствии с федеральным законом о федеральной территории.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lastRenderedPageBreak/>
        <w:t>а)  "-" - дефис;</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б)  "." - точка;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в)  "(" - открывающая круглая скобка;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г)  ") " - закрывающая круглая скобка;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д)  "N" - знак номера.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 . </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lastRenderedPageBreak/>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обязательные адресообразующие элементы адреса объекта адресации.</w:t>
      </w:r>
    </w:p>
    <w:p w:rsidR="00341048" w:rsidRPr="00341048" w:rsidRDefault="00341048" w:rsidP="00341048">
      <w:pPr>
        <w:widowControl/>
        <w:tabs>
          <w:tab w:val="left" w:pos="8820"/>
        </w:tabs>
        <w:autoSpaceDE/>
        <w:autoSpaceDN/>
        <w:adjustRightInd/>
        <w:jc w:val="both"/>
        <w:rPr>
          <w:sz w:val="28"/>
          <w:szCs w:val="28"/>
        </w:rPr>
      </w:pPr>
      <w:r w:rsidRPr="00341048">
        <w:rPr>
          <w:sz w:val="28"/>
          <w:szCs w:val="28"/>
        </w:rPr>
        <w:t> </w:t>
      </w:r>
    </w:p>
    <w:p w:rsidR="003B520E" w:rsidRPr="003B520E" w:rsidRDefault="003B520E" w:rsidP="003B520E">
      <w:pPr>
        <w:widowControl/>
        <w:tabs>
          <w:tab w:val="left" w:pos="8820"/>
        </w:tabs>
        <w:autoSpaceDE/>
        <w:autoSpaceDN/>
        <w:adjustRightInd/>
        <w:jc w:val="both"/>
        <w:rPr>
          <w:sz w:val="28"/>
          <w:szCs w:val="28"/>
        </w:rPr>
      </w:pPr>
    </w:p>
    <w:p w:rsidR="001B09BE" w:rsidRPr="001B09BE" w:rsidRDefault="001B09BE" w:rsidP="001B09BE">
      <w:pPr>
        <w:widowControl/>
        <w:tabs>
          <w:tab w:val="left" w:pos="8820"/>
        </w:tabs>
        <w:autoSpaceDE/>
        <w:autoSpaceDN/>
        <w:adjustRightInd/>
        <w:jc w:val="both"/>
        <w:rPr>
          <w:sz w:val="28"/>
          <w:szCs w:val="28"/>
        </w:rPr>
      </w:pPr>
    </w:p>
    <w:sectPr w:rsidR="001B09BE" w:rsidRPr="001B0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75"/>
    <w:rsid w:val="001B09BE"/>
    <w:rsid w:val="002D70C9"/>
    <w:rsid w:val="00324D11"/>
    <w:rsid w:val="00341048"/>
    <w:rsid w:val="003540F3"/>
    <w:rsid w:val="00363475"/>
    <w:rsid w:val="003A1EC5"/>
    <w:rsid w:val="003B520E"/>
    <w:rsid w:val="00481942"/>
    <w:rsid w:val="006652B7"/>
    <w:rsid w:val="00704761"/>
    <w:rsid w:val="00892EE0"/>
    <w:rsid w:val="00964F45"/>
    <w:rsid w:val="00A9494A"/>
    <w:rsid w:val="00B65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4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475"/>
    <w:rPr>
      <w:rFonts w:ascii="Tahoma" w:hAnsi="Tahoma" w:cs="Tahoma"/>
      <w:sz w:val="16"/>
      <w:szCs w:val="16"/>
    </w:rPr>
  </w:style>
  <w:style w:type="character" w:customStyle="1" w:styleId="a4">
    <w:name w:val="Текст выноски Знак"/>
    <w:basedOn w:val="a0"/>
    <w:link w:val="a3"/>
    <w:uiPriority w:val="99"/>
    <w:semiHidden/>
    <w:rsid w:val="00363475"/>
    <w:rPr>
      <w:rFonts w:ascii="Tahoma" w:eastAsia="Times New Roman" w:hAnsi="Tahoma" w:cs="Tahoma"/>
      <w:sz w:val="16"/>
      <w:szCs w:val="16"/>
      <w:lang w:eastAsia="ru-RU"/>
    </w:rPr>
  </w:style>
  <w:style w:type="numbering" w:customStyle="1" w:styleId="1">
    <w:name w:val="Нет списка1"/>
    <w:next w:val="a2"/>
    <w:semiHidden/>
    <w:rsid w:val="00363475"/>
  </w:style>
  <w:style w:type="paragraph" w:styleId="a5">
    <w:name w:val="Normal (Web)"/>
    <w:basedOn w:val="a"/>
    <w:rsid w:val="00363475"/>
    <w:pPr>
      <w:widowControl/>
      <w:autoSpaceDE/>
      <w:autoSpaceDN/>
      <w:adjustRightInd/>
      <w:spacing w:before="100" w:beforeAutospacing="1" w:after="100" w:afterAutospacing="1"/>
    </w:pPr>
    <w:rPr>
      <w:sz w:val="24"/>
      <w:szCs w:val="24"/>
    </w:rPr>
  </w:style>
  <w:style w:type="paragraph" w:styleId="a6">
    <w:name w:val="footer"/>
    <w:basedOn w:val="a"/>
    <w:link w:val="a7"/>
    <w:rsid w:val="00363475"/>
    <w:pPr>
      <w:widowControl/>
      <w:tabs>
        <w:tab w:val="center" w:pos="4677"/>
        <w:tab w:val="right" w:pos="9355"/>
      </w:tabs>
      <w:autoSpaceDE/>
      <w:autoSpaceDN/>
      <w:adjustRightInd/>
    </w:pPr>
    <w:rPr>
      <w:sz w:val="24"/>
      <w:szCs w:val="24"/>
    </w:rPr>
  </w:style>
  <w:style w:type="character" w:customStyle="1" w:styleId="a7">
    <w:name w:val="Нижний колонтитул Знак"/>
    <w:basedOn w:val="a0"/>
    <w:link w:val="a6"/>
    <w:rsid w:val="00363475"/>
    <w:rPr>
      <w:rFonts w:ascii="Times New Roman" w:eastAsia="Times New Roman" w:hAnsi="Times New Roman" w:cs="Times New Roman"/>
      <w:sz w:val="24"/>
      <w:szCs w:val="24"/>
      <w:lang w:eastAsia="ru-RU"/>
    </w:rPr>
  </w:style>
  <w:style w:type="character" w:styleId="a8">
    <w:name w:val="page number"/>
    <w:basedOn w:val="a0"/>
    <w:rsid w:val="00363475"/>
  </w:style>
  <w:style w:type="character" w:styleId="a9">
    <w:name w:val="Hyperlink"/>
    <w:basedOn w:val="a0"/>
    <w:uiPriority w:val="99"/>
    <w:unhideWhenUsed/>
    <w:rsid w:val="006652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4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475"/>
    <w:rPr>
      <w:rFonts w:ascii="Tahoma" w:hAnsi="Tahoma" w:cs="Tahoma"/>
      <w:sz w:val="16"/>
      <w:szCs w:val="16"/>
    </w:rPr>
  </w:style>
  <w:style w:type="character" w:customStyle="1" w:styleId="a4">
    <w:name w:val="Текст выноски Знак"/>
    <w:basedOn w:val="a0"/>
    <w:link w:val="a3"/>
    <w:uiPriority w:val="99"/>
    <w:semiHidden/>
    <w:rsid w:val="00363475"/>
    <w:rPr>
      <w:rFonts w:ascii="Tahoma" w:eastAsia="Times New Roman" w:hAnsi="Tahoma" w:cs="Tahoma"/>
      <w:sz w:val="16"/>
      <w:szCs w:val="16"/>
      <w:lang w:eastAsia="ru-RU"/>
    </w:rPr>
  </w:style>
  <w:style w:type="numbering" w:customStyle="1" w:styleId="1">
    <w:name w:val="Нет списка1"/>
    <w:next w:val="a2"/>
    <w:semiHidden/>
    <w:rsid w:val="00363475"/>
  </w:style>
  <w:style w:type="paragraph" w:styleId="a5">
    <w:name w:val="Normal (Web)"/>
    <w:basedOn w:val="a"/>
    <w:rsid w:val="00363475"/>
    <w:pPr>
      <w:widowControl/>
      <w:autoSpaceDE/>
      <w:autoSpaceDN/>
      <w:adjustRightInd/>
      <w:spacing w:before="100" w:beforeAutospacing="1" w:after="100" w:afterAutospacing="1"/>
    </w:pPr>
    <w:rPr>
      <w:sz w:val="24"/>
      <w:szCs w:val="24"/>
    </w:rPr>
  </w:style>
  <w:style w:type="paragraph" w:styleId="a6">
    <w:name w:val="footer"/>
    <w:basedOn w:val="a"/>
    <w:link w:val="a7"/>
    <w:rsid w:val="00363475"/>
    <w:pPr>
      <w:widowControl/>
      <w:tabs>
        <w:tab w:val="center" w:pos="4677"/>
        <w:tab w:val="right" w:pos="9355"/>
      </w:tabs>
      <w:autoSpaceDE/>
      <w:autoSpaceDN/>
      <w:adjustRightInd/>
    </w:pPr>
    <w:rPr>
      <w:sz w:val="24"/>
      <w:szCs w:val="24"/>
    </w:rPr>
  </w:style>
  <w:style w:type="character" w:customStyle="1" w:styleId="a7">
    <w:name w:val="Нижний колонтитул Знак"/>
    <w:basedOn w:val="a0"/>
    <w:link w:val="a6"/>
    <w:rsid w:val="00363475"/>
    <w:rPr>
      <w:rFonts w:ascii="Times New Roman" w:eastAsia="Times New Roman" w:hAnsi="Times New Roman" w:cs="Times New Roman"/>
      <w:sz w:val="24"/>
      <w:szCs w:val="24"/>
      <w:lang w:eastAsia="ru-RU"/>
    </w:rPr>
  </w:style>
  <w:style w:type="character" w:styleId="a8">
    <w:name w:val="page number"/>
    <w:basedOn w:val="a0"/>
    <w:rsid w:val="00363475"/>
  </w:style>
  <w:style w:type="character" w:styleId="a9">
    <w:name w:val="Hyperlink"/>
    <w:basedOn w:val="a0"/>
    <w:uiPriority w:val="99"/>
    <w:unhideWhenUsed/>
    <w:rsid w:val="00665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703">
      <w:bodyDiv w:val="1"/>
      <w:marLeft w:val="0"/>
      <w:marRight w:val="0"/>
      <w:marTop w:val="0"/>
      <w:marBottom w:val="0"/>
      <w:divBdr>
        <w:top w:val="none" w:sz="0" w:space="0" w:color="auto"/>
        <w:left w:val="none" w:sz="0" w:space="0" w:color="auto"/>
        <w:bottom w:val="none" w:sz="0" w:space="0" w:color="auto"/>
        <w:right w:val="none" w:sz="0" w:space="0" w:color="auto"/>
      </w:divBdr>
    </w:div>
    <w:div w:id="659773906">
      <w:bodyDiv w:val="1"/>
      <w:marLeft w:val="0"/>
      <w:marRight w:val="0"/>
      <w:marTop w:val="0"/>
      <w:marBottom w:val="0"/>
      <w:divBdr>
        <w:top w:val="none" w:sz="0" w:space="0" w:color="auto"/>
        <w:left w:val="none" w:sz="0" w:space="0" w:color="auto"/>
        <w:bottom w:val="none" w:sz="0" w:space="0" w:color="auto"/>
        <w:right w:val="none" w:sz="0" w:space="0" w:color="auto"/>
      </w:divBdr>
    </w:div>
    <w:div w:id="7517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ulunskij-r04.gosweb.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6976</Words>
  <Characters>39765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userKulun</cp:lastModifiedBy>
  <cp:revision>8</cp:revision>
  <cp:lastPrinted>2024-05-06T04:57:00Z</cp:lastPrinted>
  <dcterms:created xsi:type="dcterms:W3CDTF">2024-05-06T04:52:00Z</dcterms:created>
  <dcterms:modified xsi:type="dcterms:W3CDTF">2024-05-06T05:00:00Z</dcterms:modified>
</cp:coreProperties>
</file>