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 w:rsidR="00A213A4">
        <w:rPr>
          <w:rFonts w:ascii="Times New Roman" w:hAnsi="Times New Roman" w:cs="Times New Roman"/>
        </w:rPr>
        <w:t>№ 5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73442">
        <w:rPr>
          <w:rFonts w:ascii="Times New Roman" w:hAnsi="Times New Roman" w:cs="Times New Roman"/>
        </w:rPr>
        <w:t>сельской</w:t>
      </w:r>
      <w:r w:rsidR="00B13F33">
        <w:rPr>
          <w:rFonts w:ascii="Times New Roman" w:hAnsi="Times New Roman" w:cs="Times New Roman"/>
        </w:rPr>
        <w:t xml:space="preserve"> среды» </w:t>
      </w:r>
    </w:p>
    <w:p w:rsidR="00B13F33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в муниципальном образовании</w:t>
      </w:r>
    </w:p>
    <w:p w:rsidR="003763F2" w:rsidRDefault="0029129B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Кулунский</w:t>
      </w:r>
      <w:proofErr w:type="spellEnd"/>
      <w:r>
        <w:rPr>
          <w:rFonts w:ascii="Times New Roman" w:hAnsi="Times New Roman" w:cs="Times New Roman"/>
        </w:rPr>
        <w:t xml:space="preserve"> сельсовет Ужурского района Красноярского края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815924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9F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42A63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</w:t>
      </w:r>
      <w:r w:rsidR="003E09F3" w:rsidRPr="004F669F">
        <w:rPr>
          <w:rFonts w:ascii="Times New Roman" w:hAnsi="Times New Roman" w:cs="Times New Roman"/>
          <w:b/>
          <w:sz w:val="24"/>
          <w:szCs w:val="24"/>
        </w:rPr>
        <w:t>е</w:t>
      </w:r>
      <w:r w:rsidR="00B73442">
        <w:rPr>
          <w:rFonts w:ascii="Times New Roman" w:hAnsi="Times New Roman" w:cs="Times New Roman"/>
          <w:b/>
          <w:sz w:val="24"/>
          <w:szCs w:val="24"/>
        </w:rPr>
        <w:t xml:space="preserve"> современной сельской</w:t>
      </w:r>
      <w:r w:rsidRPr="004F669F">
        <w:rPr>
          <w:rFonts w:ascii="Times New Roman" w:hAnsi="Times New Roman" w:cs="Times New Roman"/>
          <w:b/>
          <w:sz w:val="24"/>
          <w:szCs w:val="24"/>
        </w:rPr>
        <w:t xml:space="preserve"> среды и результатах ее реализации</w:t>
      </w:r>
    </w:p>
    <w:p w:rsidR="004F669F" w:rsidRPr="004F669F" w:rsidRDefault="004F669F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>по состоянию на ________________________</w:t>
      </w:r>
    </w:p>
    <w:p w:rsidR="009B6E5E" w:rsidRDefault="009B6E5E">
      <w:pPr>
        <w:rPr>
          <w:rFonts w:ascii="Times New Roman" w:hAnsi="Times New Roman" w:cs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4"/>
        <w:gridCol w:w="1053"/>
        <w:gridCol w:w="1559"/>
        <w:gridCol w:w="1559"/>
        <w:gridCol w:w="1134"/>
        <w:gridCol w:w="1560"/>
        <w:gridCol w:w="1417"/>
        <w:gridCol w:w="1985"/>
        <w:gridCol w:w="2268"/>
      </w:tblGrid>
      <w:tr w:rsidR="000510C8" w:rsidTr="003E09F3">
        <w:trPr>
          <w:trHeight w:val="975"/>
        </w:trPr>
        <w:tc>
          <w:tcPr>
            <w:tcW w:w="2174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4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3402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выполненных работ</w:t>
            </w:r>
          </w:p>
        </w:tc>
        <w:tc>
          <w:tcPr>
            <w:tcW w:w="2268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510C8" w:rsidTr="003E09F3">
        <w:trPr>
          <w:trHeight w:val="975"/>
        </w:trPr>
        <w:tc>
          <w:tcPr>
            <w:tcW w:w="2174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1417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2268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331"/>
        </w:trPr>
        <w:tc>
          <w:tcPr>
            <w:tcW w:w="217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3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Pr="000510C8" w:rsidRDefault="000510C8" w:rsidP="000510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510C8">
              <w:rPr>
                <w:rFonts w:ascii="Times New Roman" w:hAnsi="Times New Roman" w:cs="Times New Roman"/>
              </w:rPr>
              <w:t>Источники</w:t>
            </w:r>
            <w:r>
              <w:rPr>
                <w:rFonts w:ascii="Times New Roman" w:hAnsi="Times New Roman" w:cs="Times New Roman"/>
              </w:rPr>
              <w:t xml:space="preserve"> финансирования работ по направлениям использования:</w:t>
            </w:r>
            <w:r w:rsidRPr="000510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федерального бюджета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3E09F3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 На благоустройство территорий городских округов соответствующего функционального назначения </w:t>
            </w:r>
            <w:r>
              <w:rPr>
                <w:rFonts w:ascii="Times New Roman" w:hAnsi="Times New Roman" w:cs="Times New Roman"/>
              </w:rPr>
              <w:lastRenderedPageBreak/>
              <w:t>(площадей, набережных, улиц, пешеходных зон, скверов, парков, иных территорий</w:t>
            </w:r>
            <w:r w:rsidR="003E09F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="003E09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E09F3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48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702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Pr="000A66EC" w:rsidRDefault="000A66EC" w:rsidP="003E0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II</w:t>
            </w:r>
            <w:r w:rsidRPr="000A66E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Результат от реализации </w:t>
            </w:r>
            <w:r w:rsidR="003E09F3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дворовых территорий, в том числе</w:t>
            </w:r>
            <w:r w:rsidR="003E09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уложено асфальтного полотна</w:t>
            </w:r>
          </w:p>
        </w:tc>
        <w:tc>
          <w:tcPr>
            <w:tcW w:w="1053" w:type="dxa"/>
          </w:tcPr>
          <w:p w:rsidR="000A66EC" w:rsidRDefault="000A66EC" w:rsidP="000A66EC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A66EC">
              <w:rPr>
                <w:rFonts w:ascii="Times New Roman" w:hAnsi="Times New Roman" w:cs="Times New Roman"/>
              </w:rPr>
              <w:t>становлено (отремонтировано) скамеек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установлено скамеек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установлено урн для мусора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благоустроенных </w:t>
            </w:r>
            <w:r>
              <w:rPr>
                <w:rFonts w:ascii="Times New Roman" w:hAnsi="Times New Roman" w:cs="Times New Roman"/>
              </w:rPr>
              <w:lastRenderedPageBreak/>
              <w:t>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кв.м</w:t>
            </w:r>
          </w:p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Количество благоустроенных территорий соответствующего функционального назначения 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парков (скверов, бульваров)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64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набережных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площадей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территорий возле общественных </w:t>
            </w:r>
            <w:r>
              <w:rPr>
                <w:rFonts w:ascii="Times New Roman" w:hAnsi="Times New Roman" w:cs="Times New Roman"/>
              </w:rPr>
              <w:lastRenderedPageBreak/>
              <w:t>зданий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FD3FC6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территорий вокруг памятников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 для купания (пляжа)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рынки</w:t>
            </w:r>
          </w:p>
        </w:tc>
        <w:tc>
          <w:tcPr>
            <w:tcW w:w="1053" w:type="dxa"/>
          </w:tcPr>
          <w:p w:rsidR="00FD3FC6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пустырей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памятников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</w:tbl>
    <w:p w:rsidR="003E09F3" w:rsidRDefault="003E09F3">
      <w:pPr>
        <w:rPr>
          <w:rFonts w:ascii="Times New Roman" w:hAnsi="Times New Roman" w:cs="Times New Roman"/>
        </w:rPr>
      </w:pPr>
    </w:p>
    <w:p w:rsidR="00493D00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3E09F3" w:rsidRDefault="003E09F3">
      <w:pPr>
        <w:rPr>
          <w:rFonts w:ascii="Times New Roman" w:hAnsi="Times New Roman" w:cs="Times New Roman"/>
        </w:rPr>
      </w:pPr>
    </w:p>
    <w:p w:rsidR="00A12C89" w:rsidRDefault="00A12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муниципального образования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p w:rsidR="00FD3FC6" w:rsidRPr="00AF2A2E" w:rsidRDefault="00A12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финансового органа муниципального образования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sectPr w:rsidR="00FD3FC6" w:rsidRPr="00AF2A2E" w:rsidSect="003E09F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06604"/>
    <w:multiLevelType w:val="hybridMultilevel"/>
    <w:tmpl w:val="0E6CB098"/>
    <w:lvl w:ilvl="0" w:tplc="1FA20166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510C8"/>
    <w:rsid w:val="000914BF"/>
    <w:rsid w:val="000A66EC"/>
    <w:rsid w:val="000B589E"/>
    <w:rsid w:val="0011571B"/>
    <w:rsid w:val="00123058"/>
    <w:rsid w:val="001B7750"/>
    <w:rsid w:val="0029129B"/>
    <w:rsid w:val="002A3B1A"/>
    <w:rsid w:val="002A7D8A"/>
    <w:rsid w:val="0033647B"/>
    <w:rsid w:val="003763F2"/>
    <w:rsid w:val="00377E72"/>
    <w:rsid w:val="003E09F3"/>
    <w:rsid w:val="00493D00"/>
    <w:rsid w:val="004B582A"/>
    <w:rsid w:val="004F669F"/>
    <w:rsid w:val="005755BA"/>
    <w:rsid w:val="005E738E"/>
    <w:rsid w:val="00663244"/>
    <w:rsid w:val="006641A7"/>
    <w:rsid w:val="00690CAD"/>
    <w:rsid w:val="007959BD"/>
    <w:rsid w:val="007D0036"/>
    <w:rsid w:val="00815924"/>
    <w:rsid w:val="00902B2C"/>
    <w:rsid w:val="00943D84"/>
    <w:rsid w:val="009A19D7"/>
    <w:rsid w:val="009B6E5E"/>
    <w:rsid w:val="00A12C89"/>
    <w:rsid w:val="00A213A4"/>
    <w:rsid w:val="00AF2A2E"/>
    <w:rsid w:val="00B03748"/>
    <w:rsid w:val="00B13F33"/>
    <w:rsid w:val="00B73442"/>
    <w:rsid w:val="00BA060F"/>
    <w:rsid w:val="00C0002A"/>
    <w:rsid w:val="00C42A63"/>
    <w:rsid w:val="00C5791E"/>
    <w:rsid w:val="00CC319D"/>
    <w:rsid w:val="00DC2229"/>
    <w:rsid w:val="00F21A05"/>
    <w:rsid w:val="00F74B2D"/>
    <w:rsid w:val="00FA6BC1"/>
    <w:rsid w:val="00FD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51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zam</cp:lastModifiedBy>
  <cp:revision>9</cp:revision>
  <cp:lastPrinted>2018-06-08T01:18:00Z</cp:lastPrinted>
  <dcterms:created xsi:type="dcterms:W3CDTF">2017-07-04T04:25:00Z</dcterms:created>
  <dcterms:modified xsi:type="dcterms:W3CDTF">2022-04-21T01:23:00Z</dcterms:modified>
</cp:coreProperties>
</file>