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A43" w:rsidRPr="00CC2A43" w:rsidRDefault="00CC2A43" w:rsidP="00CC2A43">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C2A43">
        <w:rPr>
          <w:rFonts w:ascii="Times New Roman" w:eastAsia="Times New Roman" w:hAnsi="Times New Roman" w:cs="Times New Roman"/>
          <w:noProof/>
          <w:sz w:val="20"/>
          <w:szCs w:val="20"/>
          <w:lang w:eastAsia="ru-RU"/>
        </w:rPr>
        <w:drawing>
          <wp:inline distT="0" distB="0" distL="0" distR="0" wp14:anchorId="4E73A48B" wp14:editId="457C56DE">
            <wp:extent cx="762000" cy="847725"/>
            <wp:effectExtent l="0" t="0" r="0" b="9525"/>
            <wp:docPr id="1" name="Рисунок 1" descr="Описание: C:\Users\1\Pictures\24kulunski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1\Pictures\24kulunskiy_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CC2A43" w:rsidRPr="00CC2A43" w:rsidRDefault="00CC2A43" w:rsidP="00CC2A43">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C2A43">
        <w:rPr>
          <w:rFonts w:ascii="Times New Roman" w:eastAsia="Times New Roman" w:hAnsi="Times New Roman" w:cs="Times New Roman"/>
          <w:sz w:val="20"/>
          <w:szCs w:val="20"/>
          <w:lang w:eastAsia="ru-RU"/>
        </w:rPr>
        <w:t xml:space="preserve">    </w:t>
      </w:r>
      <w:r w:rsidRPr="00CC2A43">
        <w:rPr>
          <w:rFonts w:ascii="Times New Roman" w:eastAsia="Times New Roman" w:hAnsi="Times New Roman" w:cs="Times New Roman"/>
          <w:b/>
          <w:sz w:val="28"/>
          <w:szCs w:val="28"/>
          <w:lang w:eastAsia="ru-RU"/>
        </w:rPr>
        <w:t>АДМИНИСТРАЦИЯ  КУЛУНСКОГО СЕЛЬСОВЕТА</w:t>
      </w:r>
    </w:p>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C2A43">
        <w:rPr>
          <w:rFonts w:ascii="Times New Roman" w:eastAsia="Times New Roman" w:hAnsi="Times New Roman" w:cs="Times New Roman"/>
          <w:b/>
          <w:sz w:val="28"/>
          <w:szCs w:val="28"/>
          <w:lang w:eastAsia="ru-RU"/>
        </w:rPr>
        <w:t xml:space="preserve">УЖУРСКОГО РАЙОНА </w:t>
      </w:r>
    </w:p>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C2A43">
        <w:rPr>
          <w:rFonts w:ascii="Times New Roman" w:eastAsia="Times New Roman" w:hAnsi="Times New Roman" w:cs="Times New Roman"/>
          <w:b/>
          <w:sz w:val="28"/>
          <w:szCs w:val="28"/>
          <w:lang w:eastAsia="ru-RU"/>
        </w:rPr>
        <w:t xml:space="preserve">КРАСНОЯРСКОГО КРАЯ                                                   </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sz w:val="44"/>
          <w:szCs w:val="44"/>
          <w:lang w:eastAsia="ru-RU"/>
        </w:rPr>
      </w:pPr>
      <w:r w:rsidRPr="00CC2A43">
        <w:rPr>
          <w:rFonts w:ascii="Times New Roman" w:eastAsia="Times New Roman" w:hAnsi="Times New Roman" w:cs="Times New Roman"/>
          <w:b/>
          <w:sz w:val="44"/>
          <w:szCs w:val="44"/>
          <w:lang w:eastAsia="ru-RU"/>
        </w:rPr>
        <w:t>ПОСТАНОВЛЕНИЕ</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pacing w:val="-5"/>
          <w:sz w:val="28"/>
          <w:szCs w:val="28"/>
          <w:lang w:eastAsia="ru-RU"/>
        </w:rPr>
      </w:pP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sz w:val="44"/>
          <w:szCs w:val="44"/>
          <w:lang w:eastAsia="ru-RU"/>
        </w:rPr>
      </w:pPr>
      <w:r w:rsidRPr="00CC2A43">
        <w:rPr>
          <w:rFonts w:ascii="Times New Roman" w:eastAsia="Times New Roman" w:hAnsi="Times New Roman" w:cs="Times New Roman"/>
          <w:spacing w:val="-5"/>
          <w:sz w:val="28"/>
          <w:szCs w:val="28"/>
          <w:lang w:eastAsia="ru-RU"/>
        </w:rPr>
        <w:t>13.07.2023</w:t>
      </w:r>
      <w:r w:rsidRPr="00CC2A43">
        <w:rPr>
          <w:rFonts w:ascii="Arial" w:eastAsia="Times New Roman" w:hAnsi="Times New Roman" w:cs="Arial"/>
          <w:sz w:val="28"/>
          <w:szCs w:val="28"/>
          <w:lang w:eastAsia="ru-RU"/>
        </w:rPr>
        <w:t xml:space="preserve">                                    </w:t>
      </w:r>
      <w:r w:rsidRPr="00CC2A43">
        <w:rPr>
          <w:rFonts w:ascii="Times New Roman" w:eastAsia="Times New Roman" w:hAnsi="Times New Roman" w:cs="Times New Roman"/>
          <w:spacing w:val="-3"/>
          <w:sz w:val="28"/>
          <w:szCs w:val="28"/>
          <w:lang w:eastAsia="ru-RU"/>
        </w:rPr>
        <w:t>с. Кулун</w:t>
      </w:r>
      <w:r w:rsidRPr="00CC2A43">
        <w:rPr>
          <w:rFonts w:ascii="Arial" w:eastAsia="Times New Roman" w:hAnsi="Arial" w:cs="Arial"/>
          <w:sz w:val="28"/>
          <w:szCs w:val="28"/>
          <w:lang w:eastAsia="ru-RU"/>
        </w:rPr>
        <w:t xml:space="preserve">                                              </w:t>
      </w:r>
      <w:r w:rsidRPr="00CC2A43">
        <w:rPr>
          <w:rFonts w:ascii="Times New Roman" w:eastAsia="Times New Roman" w:hAnsi="Times New Roman" w:cs="Times New Roman"/>
          <w:spacing w:val="-4"/>
          <w:sz w:val="28"/>
          <w:szCs w:val="28"/>
          <w:lang w:eastAsia="ru-RU"/>
        </w:rPr>
        <w:t>№ 120</w:t>
      </w:r>
    </w:p>
    <w:p w:rsidR="00CC2A43" w:rsidRPr="00CC2A43" w:rsidRDefault="00CC2A43" w:rsidP="00CC2A43">
      <w:pPr>
        <w:spacing w:after="0" w:line="240" w:lineRule="auto"/>
        <w:rPr>
          <w:rFonts w:ascii="Times New Roman" w:eastAsia="Times New Roman" w:hAnsi="Times New Roman" w:cs="Times New Roman"/>
          <w:sz w:val="28"/>
          <w:szCs w:val="28"/>
          <w:lang w:eastAsia="ru-RU"/>
        </w:rPr>
      </w:pPr>
      <w:r w:rsidRPr="00CC2A43">
        <w:rPr>
          <w:rFonts w:ascii="Times New Roman" w:eastAsia="Times New Roman" w:hAnsi="Times New Roman" w:cs="Times New Roman"/>
          <w:sz w:val="28"/>
          <w:szCs w:val="28"/>
          <w:lang w:eastAsia="ru-RU"/>
        </w:rPr>
        <w:t xml:space="preserve">                                                                                                                                                               </w:t>
      </w:r>
    </w:p>
    <w:p w:rsidR="00CC2A43" w:rsidRPr="00CC2A43" w:rsidRDefault="00CC2A43" w:rsidP="00CC2A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A43">
        <w:rPr>
          <w:rFonts w:ascii="Times New Roman" w:eastAsia="Times New Roman" w:hAnsi="Times New Roman" w:cs="Times New Roman"/>
          <w:sz w:val="28"/>
          <w:szCs w:val="28"/>
          <w:lang w:eastAsia="ru-RU"/>
        </w:rPr>
        <w:t>Об утверждении административного регламента содержания объектов благоустройства Кулунского сельсовета</w:t>
      </w:r>
    </w:p>
    <w:p w:rsidR="00CC2A43" w:rsidRPr="00CC2A43" w:rsidRDefault="00CC2A43" w:rsidP="00CC2A4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CC2A43">
        <w:rPr>
          <w:rFonts w:ascii="Times New Roman" w:eastAsia="Times New Roman" w:hAnsi="Times New Roman" w:cs="Times New Roman"/>
          <w:bCs/>
          <w:sz w:val="28"/>
          <w:szCs w:val="28"/>
          <w:lang w:eastAsia="ru-RU"/>
        </w:rPr>
        <w:t xml:space="preserve">         В соответствии с </w:t>
      </w:r>
      <w:r w:rsidRPr="00CC2A43">
        <w:rPr>
          <w:rFonts w:ascii="Times New Roman" w:eastAsia="Times New Roman" w:hAnsi="Times New Roman" w:cs="Times New Roman"/>
          <w:sz w:val="28"/>
          <w:szCs w:val="28"/>
          <w:lang w:eastAsia="ru-RU"/>
        </w:rPr>
        <w:t xml:space="preserve">Федеральный </w:t>
      </w:r>
      <w:hyperlink r:id="rId7" w:history="1">
        <w:r w:rsidRPr="00CC2A43">
          <w:rPr>
            <w:rFonts w:ascii="Times New Roman" w:eastAsia="Times New Roman" w:hAnsi="Times New Roman" w:cs="Times New Roman"/>
            <w:color w:val="0000FF"/>
            <w:sz w:val="28"/>
            <w:szCs w:val="28"/>
            <w:lang w:eastAsia="ru-RU"/>
          </w:rPr>
          <w:t>закон</w:t>
        </w:r>
      </w:hyperlink>
      <w:r w:rsidRPr="00CC2A43">
        <w:rPr>
          <w:rFonts w:ascii="Times New Roman" w:eastAsia="Times New Roman" w:hAnsi="Times New Roman" w:cs="Times New Roman"/>
          <w:sz w:val="28"/>
          <w:szCs w:val="28"/>
          <w:lang w:eastAsia="ru-RU"/>
        </w:rPr>
        <w:t xml:space="preserve"> от 24.06.1998 N 89-ФЗ "Об отходах производства и потребления, </w:t>
      </w:r>
      <w:hyperlink r:id="rId8" w:history="1">
        <w:r w:rsidRPr="00CC2A43">
          <w:rPr>
            <w:rFonts w:ascii="Times New Roman" w:eastAsia="Times New Roman" w:hAnsi="Times New Roman" w:cs="Times New Roman"/>
            <w:color w:val="0000FF"/>
            <w:sz w:val="28"/>
            <w:szCs w:val="28"/>
            <w:lang w:eastAsia="ru-RU"/>
          </w:rPr>
          <w:t>постановление</w:t>
        </w:r>
      </w:hyperlink>
      <w:r w:rsidRPr="00CC2A43">
        <w:rPr>
          <w:rFonts w:ascii="Times New Roman" w:eastAsia="Times New Roman" w:hAnsi="Times New Roman" w:cs="Times New Roman"/>
          <w:sz w:val="28"/>
          <w:szCs w:val="28"/>
          <w:lang w:eastAsia="ru-RU"/>
        </w:rPr>
        <w:t xml:space="preserve"> Правительства Российской Федерации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CC2A43" w:rsidRPr="00CC2A43" w:rsidRDefault="00CC2A43" w:rsidP="00CC2A4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CC2A43">
        <w:rPr>
          <w:rFonts w:ascii="Times New Roman" w:eastAsia="Times New Roman" w:hAnsi="Times New Roman" w:cs="Times New Roman"/>
          <w:sz w:val="28"/>
          <w:szCs w:val="28"/>
          <w:lang w:eastAsia="ru-RU"/>
        </w:rPr>
        <w:t>руководствуясь Уставом Кулунского сельсовета Ужурского района</w:t>
      </w:r>
      <w:r w:rsidRPr="00CC2A43">
        <w:rPr>
          <w:rFonts w:ascii="Times New Roman" w:eastAsia="Times New Roman" w:hAnsi="Times New Roman" w:cs="Times New Roman"/>
          <w:i/>
          <w:sz w:val="28"/>
          <w:szCs w:val="28"/>
          <w:lang w:eastAsia="ru-RU"/>
        </w:rPr>
        <w:t xml:space="preserve">, </w:t>
      </w:r>
      <w:r w:rsidRPr="00CC2A43">
        <w:rPr>
          <w:rFonts w:ascii="Times New Roman" w:eastAsia="Times New Roman" w:hAnsi="Times New Roman" w:cs="Times New Roman"/>
          <w:sz w:val="28"/>
          <w:szCs w:val="28"/>
          <w:lang w:eastAsia="ru-RU"/>
        </w:rPr>
        <w:t>ПОСТАНОВЛЯЮ:</w:t>
      </w:r>
    </w:p>
    <w:p w:rsidR="00CC2A43" w:rsidRPr="00CC2A43" w:rsidRDefault="00CC2A43" w:rsidP="00CC2A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A43">
        <w:rPr>
          <w:rFonts w:ascii="Times New Roman" w:eastAsia="Times New Roman" w:hAnsi="Times New Roman" w:cs="Times New Roman"/>
          <w:sz w:val="28"/>
          <w:szCs w:val="28"/>
          <w:lang w:eastAsia="ru-RU"/>
        </w:rPr>
        <w:t xml:space="preserve">        1. Утвердить административный регламент содержания объектов благоустройства Кулунского сельсовета согласно приложению.</w:t>
      </w:r>
    </w:p>
    <w:p w:rsidR="00CC2A43" w:rsidRPr="00CC2A43" w:rsidRDefault="00CC2A43" w:rsidP="00CC2A43">
      <w:pPr>
        <w:autoSpaceDE w:val="0"/>
        <w:autoSpaceDN w:val="0"/>
        <w:adjustRightInd w:val="0"/>
        <w:spacing w:after="0" w:line="240" w:lineRule="auto"/>
        <w:jc w:val="both"/>
        <w:outlineLvl w:val="0"/>
        <w:rPr>
          <w:rFonts w:ascii="Times New Roman" w:eastAsia="Times New Roman" w:hAnsi="Times New Roman" w:cs="Times New Roman"/>
          <w:sz w:val="28"/>
          <w:szCs w:val="28"/>
          <w:u w:val="single"/>
          <w:lang w:eastAsia="ru-RU"/>
        </w:rPr>
      </w:pPr>
      <w:r w:rsidRPr="00CC2A43">
        <w:rPr>
          <w:rFonts w:ascii="Times New Roman" w:eastAsia="Times New Roman" w:hAnsi="Times New Roman" w:cs="Times New Roman"/>
          <w:sz w:val="28"/>
          <w:szCs w:val="28"/>
          <w:lang w:eastAsia="ru-RU"/>
        </w:rPr>
        <w:t xml:space="preserve">        2. </w:t>
      </w:r>
      <w:r w:rsidRPr="00CC2A43">
        <w:rPr>
          <w:rFonts w:ascii="Times New Roman" w:eastAsia="Times New Roman" w:hAnsi="Times New Roman" w:cs="Times New Roman"/>
          <w:bCs/>
          <w:sz w:val="28"/>
          <w:szCs w:val="28"/>
          <w:lang w:eastAsia="ru-RU"/>
        </w:rPr>
        <w:t xml:space="preserve">Постановление вступает в силу в день, следующий за днём его официального опубликования в </w:t>
      </w:r>
      <w:r w:rsidRPr="00CC2A43">
        <w:rPr>
          <w:rFonts w:ascii="Times New Roman" w:eastAsia="Times New Roman" w:hAnsi="Times New Roman" w:cs="Times New Roman"/>
          <w:sz w:val="28"/>
          <w:szCs w:val="28"/>
          <w:lang w:eastAsia="ru-RU"/>
        </w:rPr>
        <w:t xml:space="preserve">газете «Кулунские вести» и на официальном сайте администрации Кулунского сельсовета </w:t>
      </w:r>
      <w:hyperlink r:id="rId9" w:history="1">
        <w:r w:rsidRPr="00CC2A43">
          <w:rPr>
            <w:rFonts w:ascii="Times New Roman" w:eastAsia="Times New Roman" w:hAnsi="Times New Roman" w:cs="Times New Roman"/>
            <w:color w:val="0000FF" w:themeColor="hyperlink"/>
            <w:sz w:val="28"/>
            <w:szCs w:val="28"/>
            <w:u w:val="single"/>
            <w:lang w:eastAsia="ru-RU"/>
          </w:rPr>
          <w:t>https://kulunskij-r04.gosweb.gosuslugi.ru/</w:t>
        </w:r>
      </w:hyperlink>
    </w:p>
    <w:p w:rsidR="00CC2A43" w:rsidRPr="00CC2A43" w:rsidRDefault="00CC2A43" w:rsidP="00CC2A43">
      <w:pPr>
        <w:autoSpaceDE w:val="0"/>
        <w:autoSpaceDN w:val="0"/>
        <w:adjustRightInd w:val="0"/>
        <w:spacing w:after="0" w:line="240" w:lineRule="auto"/>
        <w:jc w:val="both"/>
        <w:outlineLvl w:val="0"/>
        <w:rPr>
          <w:rFonts w:ascii="Times New Roman" w:eastAsia="Times New Roman" w:hAnsi="Times New Roman" w:cs="Times New Roman"/>
          <w:i/>
          <w:sz w:val="28"/>
          <w:szCs w:val="28"/>
          <w:u w:val="single"/>
          <w:lang w:eastAsia="ru-RU"/>
        </w:rPr>
      </w:pPr>
    </w:p>
    <w:p w:rsidR="00CC2A43" w:rsidRPr="00CC2A43" w:rsidRDefault="00CC2A43" w:rsidP="00CC2A43">
      <w:pPr>
        <w:spacing w:after="0" w:line="240" w:lineRule="auto"/>
        <w:jc w:val="both"/>
        <w:rPr>
          <w:rFonts w:ascii="Times New Roman" w:eastAsia="Times New Roman" w:hAnsi="Times New Roman" w:cs="Times New Roman"/>
          <w:i/>
          <w:sz w:val="28"/>
          <w:szCs w:val="28"/>
          <w:lang w:eastAsia="ru-RU"/>
        </w:rPr>
      </w:pPr>
    </w:p>
    <w:p w:rsidR="00CC2A43" w:rsidRPr="00CC2A43" w:rsidRDefault="00CC2A43" w:rsidP="00CC2A43">
      <w:pPr>
        <w:spacing w:after="0" w:line="240" w:lineRule="auto"/>
        <w:jc w:val="both"/>
        <w:rPr>
          <w:rFonts w:ascii="Times New Roman" w:eastAsia="Times New Roman" w:hAnsi="Times New Roman" w:cs="Times New Roman"/>
          <w:sz w:val="28"/>
          <w:szCs w:val="28"/>
          <w:lang w:eastAsia="ru-RU"/>
        </w:rPr>
      </w:pPr>
      <w:r w:rsidRPr="00CC2A43">
        <w:rPr>
          <w:rFonts w:ascii="Times New Roman" w:eastAsia="Times New Roman" w:hAnsi="Times New Roman" w:cs="Times New Roman"/>
          <w:sz w:val="28"/>
          <w:szCs w:val="28"/>
          <w:lang w:eastAsia="ru-RU"/>
        </w:rPr>
        <w:t>Глава сельсовета                                                                           С.И. Железняков</w:t>
      </w:r>
    </w:p>
    <w:p w:rsidR="00CC2A43" w:rsidRPr="00CC2A43" w:rsidRDefault="00CC2A43" w:rsidP="00CC2A43">
      <w:pPr>
        <w:spacing w:after="0" w:line="240" w:lineRule="auto"/>
        <w:jc w:val="right"/>
        <w:rPr>
          <w:rFonts w:ascii="Times New Roman" w:eastAsia="Times New Roman" w:hAnsi="Times New Roman" w:cs="Times New Roman"/>
          <w:iCs/>
          <w:sz w:val="28"/>
          <w:szCs w:val="28"/>
          <w:lang w:eastAsia="ru-RU"/>
        </w:rPr>
      </w:pPr>
      <w:r w:rsidRPr="00CC2A43">
        <w:rPr>
          <w:rFonts w:ascii="Times New Roman" w:eastAsia="Times New Roman" w:hAnsi="Times New Roman" w:cs="Times New Roman"/>
          <w:i/>
          <w:sz w:val="28"/>
          <w:szCs w:val="28"/>
          <w:lang w:eastAsia="ru-RU"/>
        </w:rPr>
        <w:br w:type="page"/>
      </w:r>
      <w:r w:rsidRPr="00CC2A43">
        <w:rPr>
          <w:rFonts w:ascii="Times New Roman" w:eastAsia="Times New Roman" w:hAnsi="Times New Roman" w:cs="Times New Roman"/>
          <w:iCs/>
          <w:sz w:val="28"/>
          <w:szCs w:val="28"/>
          <w:lang w:eastAsia="ru-RU"/>
        </w:rPr>
        <w:lastRenderedPageBreak/>
        <w:t>Приложение</w:t>
      </w:r>
    </w:p>
    <w:p w:rsidR="00CC2A43" w:rsidRPr="00CC2A43" w:rsidRDefault="00CC2A43" w:rsidP="00CC2A43">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CC2A43">
        <w:rPr>
          <w:rFonts w:ascii="Times New Roman" w:eastAsia="Times New Roman" w:hAnsi="Times New Roman" w:cs="Times New Roman"/>
          <w:iCs/>
          <w:sz w:val="28"/>
          <w:szCs w:val="28"/>
          <w:lang w:eastAsia="ru-RU"/>
        </w:rPr>
        <w:t>к постановлению</w:t>
      </w:r>
    </w:p>
    <w:p w:rsidR="00CC2A43" w:rsidRPr="00CC2A43" w:rsidRDefault="00CC2A43" w:rsidP="00CC2A43">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CC2A43">
        <w:rPr>
          <w:rFonts w:ascii="Times New Roman" w:eastAsia="Times New Roman" w:hAnsi="Times New Roman" w:cs="Times New Roman"/>
          <w:iCs/>
          <w:sz w:val="28"/>
          <w:szCs w:val="28"/>
          <w:lang w:eastAsia="ru-RU"/>
        </w:rPr>
        <w:t>администрации Кулунского сельсовета</w:t>
      </w:r>
    </w:p>
    <w:p w:rsidR="00CC2A43" w:rsidRPr="00CC2A43" w:rsidRDefault="00CC2A43" w:rsidP="00CC2A43">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CC2A43">
        <w:rPr>
          <w:rFonts w:ascii="Times New Roman" w:eastAsia="Times New Roman" w:hAnsi="Times New Roman" w:cs="Times New Roman"/>
          <w:iCs/>
          <w:sz w:val="28"/>
          <w:szCs w:val="28"/>
          <w:lang w:eastAsia="ru-RU"/>
        </w:rPr>
        <w:t>от 13.07. 2023 № 120</w:t>
      </w:r>
    </w:p>
    <w:p w:rsidR="00CC2A43" w:rsidRPr="00CC2A43" w:rsidRDefault="00CC2A43" w:rsidP="00CC2A43">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p>
    <w:p w:rsidR="00CC2A43" w:rsidRPr="00CC2A43" w:rsidRDefault="00CC2A43" w:rsidP="00CC2A4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C2A43">
        <w:rPr>
          <w:rFonts w:ascii="Times New Roman" w:eastAsia="Times New Roman" w:hAnsi="Times New Roman" w:cs="Times New Roman"/>
          <w:b/>
          <w:bCs/>
          <w:sz w:val="28"/>
          <w:szCs w:val="28"/>
          <w:lang w:eastAsia="ru-RU"/>
        </w:rPr>
        <w:t>РЕГЛАМЕНТ</w:t>
      </w:r>
    </w:p>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Hlk139892294"/>
      <w:r w:rsidRPr="00CC2A43">
        <w:rPr>
          <w:rFonts w:ascii="Times New Roman" w:eastAsia="Times New Roman" w:hAnsi="Times New Roman" w:cs="Times New Roman"/>
          <w:b/>
          <w:bCs/>
          <w:sz w:val="28"/>
          <w:szCs w:val="28"/>
          <w:lang w:eastAsia="ru-RU"/>
        </w:rPr>
        <w:t xml:space="preserve">СОДЕРЖАНИЯ ОБЪЕКТОВ БЛАГОУСТРОЙСТВА </w:t>
      </w:r>
    </w:p>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C2A43">
        <w:rPr>
          <w:rFonts w:ascii="Times New Roman" w:eastAsia="Times New Roman" w:hAnsi="Times New Roman" w:cs="Times New Roman"/>
          <w:b/>
          <w:bCs/>
          <w:sz w:val="28"/>
          <w:szCs w:val="28"/>
          <w:lang w:eastAsia="ru-RU"/>
        </w:rPr>
        <w:t>КУЛУНСКОГО СЕЛЬСОВЕТА</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C2A43" w:rsidRPr="00CC2A43" w:rsidRDefault="00CC2A43" w:rsidP="00CC2A43">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C2A43">
        <w:rPr>
          <w:rFonts w:ascii="Times New Roman" w:eastAsia="Times New Roman" w:hAnsi="Times New Roman" w:cs="Times New Roman"/>
          <w:b/>
          <w:bCs/>
          <w:sz w:val="28"/>
          <w:szCs w:val="28"/>
          <w:lang w:eastAsia="ru-RU"/>
        </w:rPr>
        <w:t>1. Общие положения</w:t>
      </w:r>
    </w:p>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C2A43" w:rsidRPr="00CC2A43" w:rsidRDefault="00CC2A43" w:rsidP="00CC2A43">
      <w:pPr>
        <w:spacing w:after="0" w:line="240" w:lineRule="auto"/>
        <w:jc w:val="both"/>
        <w:rPr>
          <w:rFonts w:ascii="Times New Roman" w:eastAsia="Times New Roman" w:hAnsi="Times New Roman" w:cs="Times New Roman"/>
          <w:sz w:val="28"/>
          <w:szCs w:val="28"/>
          <w:lang w:eastAsia="ru-RU"/>
        </w:rPr>
      </w:pPr>
      <w:r w:rsidRPr="00CC2A43">
        <w:rPr>
          <w:rFonts w:ascii="Times New Roman" w:eastAsia="Times New Roman" w:hAnsi="Times New Roman" w:cs="Times New Roman"/>
          <w:sz w:val="28"/>
          <w:szCs w:val="28"/>
          <w:lang w:eastAsia="ru-RU"/>
        </w:rPr>
        <w:t xml:space="preserve">        Настоящий Регламент содержания объектов благоустройства (далее - Регламент) определяет необходимый перечень, состав, сроки и периодичность, организационно-технические условия выполнения работ по содержанию объектов и элементов благоустройства Кулунского сельсовета. В целях настоящего Регламента используются следующие основные термины и понятия:</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A43">
        <w:rPr>
          <w:rFonts w:ascii="Times New Roman" w:eastAsia="Times New Roman" w:hAnsi="Times New Roman" w:cs="Times New Roman"/>
          <w:sz w:val="28"/>
          <w:szCs w:val="28"/>
          <w:lang w:eastAsia="ru-RU"/>
        </w:rPr>
        <w:t xml:space="preserve">       </w:t>
      </w:r>
      <w:proofErr w:type="gramStart"/>
      <w:r w:rsidRPr="00CC2A43">
        <w:rPr>
          <w:rFonts w:ascii="Times New Roman" w:eastAsia="Times New Roman" w:hAnsi="Times New Roman" w:cs="Times New Roman"/>
          <w:sz w:val="28"/>
          <w:szCs w:val="28"/>
          <w:lang w:eastAsia="ru-RU"/>
        </w:rPr>
        <w:t>1. экологическая парковка (эко парковка) - территория для парковки транспортных средств, засеянная газонной травой и укрепленная газонной решеткой, которая предотвращает повреждение корневой системы растений автомобильными шинами, сохраняя эстетичный вид участка;</w:t>
      </w:r>
      <w:proofErr w:type="gramEnd"/>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A43">
        <w:rPr>
          <w:rFonts w:ascii="Times New Roman" w:eastAsia="Times New Roman" w:hAnsi="Times New Roman" w:cs="Times New Roman"/>
          <w:sz w:val="28"/>
          <w:szCs w:val="28"/>
          <w:lang w:eastAsia="ru-RU"/>
        </w:rPr>
        <w:t xml:space="preserve">       2. малые архитектурные формы (МАФ) - элементы монументально-декоративного оформления, устройства для оформления мобильного и вертикального озеленения, водные устройства, мебель муниципального образования, коммунально-бытовое и техническое оборудование;</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A43">
        <w:rPr>
          <w:rFonts w:ascii="Times New Roman" w:eastAsia="Times New Roman" w:hAnsi="Times New Roman" w:cs="Times New Roman"/>
          <w:sz w:val="28"/>
          <w:szCs w:val="28"/>
          <w:lang w:eastAsia="ru-RU"/>
        </w:rPr>
        <w:t xml:space="preserve">       3. спортивное оборудование - приборы, аппараты, устройства, необходимые для оказания физкультурно-оздоровительных и спортивных услуг (ворота для футбола и гандбола, баскетбольные стойки со щитами, волейбольные и теннисные стойки, турникеты, рукоходы, гимнастические брусья и др.);</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A43">
        <w:rPr>
          <w:rFonts w:ascii="Times New Roman" w:eastAsia="Times New Roman" w:hAnsi="Times New Roman" w:cs="Times New Roman"/>
          <w:sz w:val="28"/>
          <w:szCs w:val="28"/>
          <w:lang w:eastAsia="ru-RU"/>
        </w:rPr>
        <w:t xml:space="preserve">      4.  игровое оборудование - оборудование, с которым или на котором дети могут играть на открытых детских игровых площадках индивидуально или группой по своему усмотрению и по своим правилам, включая спортивные снаряды (турник, гимнастические брусья, шведская стенка и т.п.);</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C2A43">
        <w:rPr>
          <w:rFonts w:ascii="Times New Roman" w:eastAsia="Times New Roman" w:hAnsi="Times New Roman" w:cs="Times New Roman"/>
          <w:sz w:val="28"/>
          <w:szCs w:val="28"/>
          <w:lang w:eastAsia="ru-RU"/>
        </w:rPr>
        <w:t xml:space="preserve">    5. покрытие детской игровой площадки - участок поверхности детской игровой площадки размерами не менее зоны приземления ребенка, используемый совместно с оборудованием;</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C2A43">
        <w:rPr>
          <w:rFonts w:ascii="Times New Roman" w:eastAsia="Times New Roman" w:hAnsi="Times New Roman" w:cs="Times New Roman"/>
          <w:sz w:val="28"/>
          <w:szCs w:val="28"/>
          <w:lang w:eastAsia="ru-RU"/>
        </w:rPr>
        <w:t xml:space="preserve">   6. элементы сопряжения поверхностей - различные виды бортовых камней, пандусы, ступени, лестницы;</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2A43">
        <w:rPr>
          <w:rFonts w:ascii="Times New Roman" w:eastAsia="Times New Roman" w:hAnsi="Times New Roman" w:cs="Times New Roman"/>
          <w:sz w:val="28"/>
          <w:szCs w:val="28"/>
          <w:lang w:eastAsia="ru-RU"/>
        </w:rPr>
        <w:t xml:space="preserve">   7. эксплуатант (владелец) - общество, организация, корпорация, объединение или частное лицо с соответствующими полномочиями и ответственностью за эксплуатацию </w:t>
      </w:r>
      <w:proofErr w:type="spellStart"/>
      <w:r w:rsidRPr="00CC2A43">
        <w:rPr>
          <w:rFonts w:ascii="Times New Roman" w:eastAsia="Times New Roman" w:hAnsi="Times New Roman" w:cs="Times New Roman"/>
          <w:sz w:val="28"/>
          <w:szCs w:val="28"/>
          <w:lang w:eastAsia="ru-RU"/>
        </w:rPr>
        <w:t>оборудования</w:t>
      </w:r>
      <w:proofErr w:type="gramStart"/>
      <w:r w:rsidRPr="00CC2A43">
        <w:rPr>
          <w:rFonts w:ascii="Times New Roman" w:eastAsia="Times New Roman" w:hAnsi="Times New Roman" w:cs="Times New Roman"/>
          <w:sz w:val="28"/>
          <w:szCs w:val="28"/>
          <w:lang w:eastAsia="ru-RU"/>
        </w:rPr>
        <w:t>;р</w:t>
      </w:r>
      <w:proofErr w:type="gramEnd"/>
      <w:r w:rsidRPr="00CC2A43">
        <w:rPr>
          <w:rFonts w:ascii="Times New Roman" w:eastAsia="Times New Roman" w:hAnsi="Times New Roman" w:cs="Times New Roman"/>
          <w:sz w:val="28"/>
          <w:szCs w:val="28"/>
          <w:lang w:eastAsia="ru-RU"/>
        </w:rPr>
        <w:t>егулярный</w:t>
      </w:r>
      <w:proofErr w:type="spellEnd"/>
      <w:r w:rsidRPr="00CC2A43">
        <w:rPr>
          <w:rFonts w:ascii="Times New Roman" w:eastAsia="Times New Roman" w:hAnsi="Times New Roman" w:cs="Times New Roman"/>
          <w:sz w:val="28"/>
          <w:szCs w:val="28"/>
          <w:lang w:eastAsia="ru-RU"/>
        </w:rPr>
        <w:t xml:space="preserve"> визуальный осмотр - проверка оборудования, позволяющая обнаружить очевидные опасные дефекты, вызванные актами вандализма, неправильной </w:t>
      </w:r>
      <w:r w:rsidRPr="00CC2A43">
        <w:rPr>
          <w:rFonts w:ascii="Times New Roman" w:eastAsia="Times New Roman" w:hAnsi="Times New Roman" w:cs="Times New Roman"/>
          <w:sz w:val="28"/>
          <w:szCs w:val="28"/>
          <w:lang w:eastAsia="ru-RU"/>
        </w:rPr>
        <w:lastRenderedPageBreak/>
        <w:t xml:space="preserve">эксплуатацией и климатическими </w:t>
      </w:r>
      <w:proofErr w:type="spellStart"/>
      <w:r w:rsidRPr="00CC2A43">
        <w:rPr>
          <w:rFonts w:ascii="Times New Roman" w:eastAsia="Times New Roman" w:hAnsi="Times New Roman" w:cs="Times New Roman"/>
          <w:sz w:val="28"/>
          <w:szCs w:val="28"/>
          <w:lang w:eastAsia="ru-RU"/>
        </w:rPr>
        <w:t>условиями;функциональный</w:t>
      </w:r>
      <w:proofErr w:type="spellEnd"/>
      <w:r w:rsidRPr="00CC2A43">
        <w:rPr>
          <w:rFonts w:ascii="Times New Roman" w:eastAsia="Times New Roman" w:hAnsi="Times New Roman" w:cs="Times New Roman"/>
          <w:sz w:val="28"/>
          <w:szCs w:val="28"/>
          <w:lang w:eastAsia="ru-RU"/>
        </w:rPr>
        <w:t xml:space="preserve"> осмотр - детальная проверка с целью оценки рабочего состояния, степени изношенности, прочности и устойчивости </w:t>
      </w:r>
      <w:proofErr w:type="spellStart"/>
      <w:r w:rsidRPr="00CC2A43">
        <w:rPr>
          <w:rFonts w:ascii="Times New Roman" w:eastAsia="Times New Roman" w:hAnsi="Times New Roman" w:cs="Times New Roman"/>
          <w:sz w:val="28"/>
          <w:szCs w:val="28"/>
          <w:lang w:eastAsia="ru-RU"/>
        </w:rPr>
        <w:t>оборудования;ежегодный</w:t>
      </w:r>
      <w:proofErr w:type="spellEnd"/>
      <w:r w:rsidRPr="00CC2A43">
        <w:rPr>
          <w:rFonts w:ascii="Times New Roman" w:eastAsia="Times New Roman" w:hAnsi="Times New Roman" w:cs="Times New Roman"/>
          <w:sz w:val="28"/>
          <w:szCs w:val="28"/>
          <w:lang w:eastAsia="ru-RU"/>
        </w:rPr>
        <w:t xml:space="preserve"> основной осмотр - проверка, выполняемая с периодичностью в 12 месяцев с целью оценки соответствия технического состояния оборудования требованиям </w:t>
      </w:r>
      <w:proofErr w:type="spellStart"/>
      <w:r w:rsidRPr="00CC2A43">
        <w:rPr>
          <w:rFonts w:ascii="Times New Roman" w:eastAsia="Times New Roman" w:hAnsi="Times New Roman" w:cs="Times New Roman"/>
          <w:sz w:val="28"/>
          <w:szCs w:val="28"/>
          <w:lang w:eastAsia="ru-RU"/>
        </w:rPr>
        <w:t>безопасности</w:t>
      </w:r>
      <w:proofErr w:type="gramStart"/>
      <w:r w:rsidRPr="00CC2A43">
        <w:rPr>
          <w:rFonts w:ascii="Times New Roman" w:eastAsia="Times New Roman" w:hAnsi="Times New Roman" w:cs="Times New Roman"/>
          <w:sz w:val="28"/>
          <w:szCs w:val="28"/>
          <w:lang w:eastAsia="ru-RU"/>
        </w:rPr>
        <w:t>.И</w:t>
      </w:r>
      <w:proofErr w:type="gramEnd"/>
      <w:r w:rsidRPr="00CC2A43">
        <w:rPr>
          <w:rFonts w:ascii="Times New Roman" w:eastAsia="Times New Roman" w:hAnsi="Times New Roman" w:cs="Times New Roman"/>
          <w:sz w:val="28"/>
          <w:szCs w:val="28"/>
          <w:lang w:eastAsia="ru-RU"/>
        </w:rPr>
        <w:t>ные</w:t>
      </w:r>
      <w:proofErr w:type="spellEnd"/>
      <w:r w:rsidRPr="00CC2A43">
        <w:rPr>
          <w:rFonts w:ascii="Times New Roman" w:eastAsia="Times New Roman" w:hAnsi="Times New Roman" w:cs="Times New Roman"/>
          <w:sz w:val="28"/>
          <w:szCs w:val="28"/>
          <w:lang w:eastAsia="ru-RU"/>
        </w:rPr>
        <w:t xml:space="preserve"> термины и определения, не указанные в настоящем разделе, используются в значениях, установленных законодательством Российской </w:t>
      </w:r>
      <w:proofErr w:type="spellStart"/>
      <w:r w:rsidRPr="00CC2A43">
        <w:rPr>
          <w:rFonts w:ascii="Times New Roman" w:eastAsia="Times New Roman" w:hAnsi="Times New Roman" w:cs="Times New Roman"/>
          <w:sz w:val="28"/>
          <w:szCs w:val="28"/>
          <w:lang w:eastAsia="ru-RU"/>
        </w:rPr>
        <w:t>Федерации.</w:t>
      </w:r>
      <w:bookmarkEnd w:id="0"/>
      <w:r w:rsidRPr="00CC2A43">
        <w:rPr>
          <w:rFonts w:ascii="Times New Roman" w:eastAsia="Times New Roman" w:hAnsi="Times New Roman" w:cs="Times New Roman"/>
          <w:sz w:val="28"/>
          <w:szCs w:val="28"/>
          <w:lang w:eastAsia="ru-RU"/>
        </w:rPr>
        <w:t>Действие</w:t>
      </w:r>
      <w:proofErr w:type="spellEnd"/>
      <w:r w:rsidRPr="00CC2A43">
        <w:rPr>
          <w:rFonts w:ascii="Times New Roman" w:eastAsia="Times New Roman" w:hAnsi="Times New Roman" w:cs="Times New Roman"/>
          <w:sz w:val="28"/>
          <w:szCs w:val="28"/>
          <w:lang w:eastAsia="ru-RU"/>
        </w:rPr>
        <w:t xml:space="preserve"> настоящего Регламент не распространяется на автомобильные дороги (в соответствии с Федеральным </w:t>
      </w:r>
      <w:hyperlink r:id="rId10" w:history="1">
        <w:r w:rsidRPr="00CC2A43">
          <w:rPr>
            <w:rFonts w:ascii="Times New Roman" w:eastAsia="Times New Roman" w:hAnsi="Times New Roman" w:cs="Times New Roman"/>
            <w:color w:val="0000FF"/>
            <w:sz w:val="28"/>
            <w:szCs w:val="28"/>
            <w:lang w:eastAsia="ru-RU"/>
          </w:rPr>
          <w:t>законом</w:t>
        </w:r>
      </w:hyperlink>
      <w:r w:rsidRPr="00CC2A43">
        <w:rPr>
          <w:rFonts w:ascii="Times New Roman" w:eastAsia="Times New Roman" w:hAnsi="Times New Roman" w:cs="Times New Roman"/>
          <w:sz w:val="28"/>
          <w:szCs w:val="28"/>
          <w:lang w:eastAsia="ru-RU"/>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Start"/>
      <w:r w:rsidRPr="00CC2A43">
        <w:rPr>
          <w:rFonts w:ascii="Times New Roman" w:eastAsia="Times New Roman" w:hAnsi="Times New Roman" w:cs="Times New Roman"/>
          <w:sz w:val="28"/>
          <w:szCs w:val="28"/>
          <w:lang w:eastAsia="ru-RU"/>
        </w:rPr>
        <w:t>.Р</w:t>
      </w:r>
      <w:proofErr w:type="gramEnd"/>
      <w:r w:rsidRPr="00CC2A43">
        <w:rPr>
          <w:rFonts w:ascii="Times New Roman" w:eastAsia="Times New Roman" w:hAnsi="Times New Roman" w:cs="Times New Roman"/>
          <w:sz w:val="28"/>
          <w:szCs w:val="28"/>
          <w:lang w:eastAsia="ru-RU"/>
        </w:rPr>
        <w:t>егламент разработан на основании законодательства Российской Федерации, стандартов и нормативно-технических документов, результатов анализа организационно-технических условий выполнения регламентных работ, в том числе:</w:t>
      </w:r>
    </w:p>
    <w:p w:rsidR="00CC2A43" w:rsidRPr="00CC2A43" w:rsidRDefault="00CC2A43" w:rsidP="00CC2A43">
      <w:pPr>
        <w:widowControl w:val="0"/>
        <w:numPr>
          <w:ilvl w:val="0"/>
          <w:numId w:val="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Федеральный </w:t>
      </w:r>
      <w:hyperlink r:id="rId11" w:history="1">
        <w:r w:rsidRPr="00CC2A43">
          <w:rPr>
            <w:rFonts w:ascii="Times New Roman" w:eastAsia="Times New Roman" w:hAnsi="Times New Roman" w:cs="Times New Roman"/>
            <w:color w:val="0000FF"/>
            <w:sz w:val="24"/>
            <w:szCs w:val="24"/>
            <w:lang w:eastAsia="ru-RU"/>
          </w:rPr>
          <w:t>закон</w:t>
        </w:r>
      </w:hyperlink>
      <w:r w:rsidRPr="00CC2A43">
        <w:rPr>
          <w:rFonts w:ascii="Times New Roman" w:eastAsia="Times New Roman" w:hAnsi="Times New Roman" w:cs="Times New Roman"/>
          <w:sz w:val="24"/>
          <w:szCs w:val="24"/>
          <w:lang w:eastAsia="ru-RU"/>
        </w:rPr>
        <w:t xml:space="preserve"> от 24.06.1998 N 89-ФЗ "Об отходах производства и потребления";</w:t>
      </w:r>
    </w:p>
    <w:p w:rsidR="00CC2A43" w:rsidRPr="00CC2A43" w:rsidRDefault="00CC2A43" w:rsidP="00CC2A43">
      <w:pPr>
        <w:widowControl w:val="0"/>
        <w:numPr>
          <w:ilvl w:val="0"/>
          <w:numId w:val="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Федеральный </w:t>
      </w:r>
      <w:hyperlink r:id="rId12" w:history="1">
        <w:r w:rsidRPr="00CC2A43">
          <w:rPr>
            <w:rFonts w:ascii="Times New Roman" w:eastAsia="Times New Roman" w:hAnsi="Times New Roman" w:cs="Times New Roman"/>
            <w:color w:val="0000FF"/>
            <w:sz w:val="24"/>
            <w:szCs w:val="24"/>
            <w:lang w:eastAsia="ru-RU"/>
          </w:rPr>
          <w:t>закон</w:t>
        </w:r>
      </w:hyperlink>
      <w:r w:rsidRPr="00CC2A43">
        <w:rPr>
          <w:rFonts w:ascii="Times New Roman" w:eastAsia="Times New Roman" w:hAnsi="Times New Roman" w:cs="Times New Roman"/>
          <w:sz w:val="24"/>
          <w:szCs w:val="24"/>
          <w:lang w:eastAsia="ru-RU"/>
        </w:rPr>
        <w:t xml:space="preserve"> от 30.03.1999 N 52-ФЗ "О санитарно-эпидемиологическом благополучии населения";</w:t>
      </w:r>
    </w:p>
    <w:p w:rsidR="00CC2A43" w:rsidRPr="00CC2A43" w:rsidRDefault="00CC2A43" w:rsidP="00CC2A43">
      <w:pPr>
        <w:widowControl w:val="0"/>
        <w:numPr>
          <w:ilvl w:val="0"/>
          <w:numId w:val="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Федеральный </w:t>
      </w:r>
      <w:hyperlink r:id="rId13" w:history="1">
        <w:r w:rsidRPr="00CC2A43">
          <w:rPr>
            <w:rFonts w:ascii="Times New Roman" w:eastAsia="Times New Roman" w:hAnsi="Times New Roman" w:cs="Times New Roman"/>
            <w:color w:val="0000FF"/>
            <w:sz w:val="24"/>
            <w:szCs w:val="24"/>
            <w:lang w:eastAsia="ru-RU"/>
          </w:rPr>
          <w:t>закон</w:t>
        </w:r>
      </w:hyperlink>
      <w:r w:rsidRPr="00CC2A43">
        <w:rPr>
          <w:rFonts w:ascii="Times New Roman" w:eastAsia="Times New Roman" w:hAnsi="Times New Roman" w:cs="Times New Roman"/>
          <w:sz w:val="24"/>
          <w:szCs w:val="24"/>
          <w:lang w:eastAsia="ru-RU"/>
        </w:rPr>
        <w:t xml:space="preserve"> от 10.01.2002 N 7-ФЗ "Об охране окружающей среды";</w:t>
      </w:r>
    </w:p>
    <w:p w:rsidR="00CC2A43" w:rsidRPr="00CC2A43" w:rsidRDefault="00CC2A43" w:rsidP="00CC2A43">
      <w:pPr>
        <w:widowControl w:val="0"/>
        <w:numPr>
          <w:ilvl w:val="0"/>
          <w:numId w:val="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hyperlink r:id="rId14" w:history="1">
        <w:r w:rsidRPr="00CC2A43">
          <w:rPr>
            <w:rFonts w:ascii="Times New Roman" w:eastAsia="Times New Roman" w:hAnsi="Times New Roman" w:cs="Times New Roman"/>
            <w:color w:val="0000FF"/>
            <w:sz w:val="24"/>
            <w:szCs w:val="24"/>
            <w:lang w:eastAsia="ru-RU"/>
          </w:rPr>
          <w:t>постановление</w:t>
        </w:r>
      </w:hyperlink>
      <w:r w:rsidRPr="00CC2A43">
        <w:rPr>
          <w:rFonts w:ascii="Times New Roman" w:eastAsia="Times New Roman" w:hAnsi="Times New Roman" w:cs="Times New Roman"/>
          <w:sz w:val="24"/>
          <w:szCs w:val="24"/>
          <w:lang w:eastAsia="ru-RU"/>
        </w:rPr>
        <w:t xml:space="preserve"> Правительства Российской Федерации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CC2A43" w:rsidRPr="00CC2A43" w:rsidRDefault="00CC2A43" w:rsidP="00CC2A43">
      <w:pPr>
        <w:widowControl w:val="0"/>
        <w:numPr>
          <w:ilvl w:val="0"/>
          <w:numId w:val="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hyperlink r:id="rId15" w:history="1">
        <w:r w:rsidRPr="00CC2A43">
          <w:rPr>
            <w:rFonts w:ascii="Times New Roman" w:eastAsia="Times New Roman" w:hAnsi="Times New Roman" w:cs="Times New Roman"/>
            <w:color w:val="0000FF"/>
            <w:sz w:val="24"/>
            <w:szCs w:val="24"/>
            <w:lang w:eastAsia="ru-RU"/>
          </w:rPr>
          <w:t>постановление</w:t>
        </w:r>
      </w:hyperlink>
      <w:r w:rsidRPr="00CC2A43">
        <w:rPr>
          <w:rFonts w:ascii="Times New Roman" w:eastAsia="Times New Roman" w:hAnsi="Times New Roman" w:cs="Times New Roman"/>
          <w:sz w:val="24"/>
          <w:szCs w:val="24"/>
          <w:lang w:eastAsia="ru-RU"/>
        </w:rP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CC2A43" w:rsidRPr="00CC2A43" w:rsidRDefault="00CC2A43" w:rsidP="00CC2A43">
      <w:pPr>
        <w:widowControl w:val="0"/>
        <w:numPr>
          <w:ilvl w:val="0"/>
          <w:numId w:val="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Свод правил </w:t>
      </w:r>
      <w:hyperlink r:id="rId16" w:history="1">
        <w:r w:rsidRPr="00CC2A43">
          <w:rPr>
            <w:rFonts w:ascii="Times New Roman" w:eastAsia="Times New Roman" w:hAnsi="Times New Roman" w:cs="Times New Roman"/>
            <w:color w:val="0000FF"/>
            <w:sz w:val="24"/>
            <w:szCs w:val="24"/>
            <w:lang w:eastAsia="ru-RU"/>
          </w:rPr>
          <w:t>3.5.3.3223-14</w:t>
        </w:r>
      </w:hyperlink>
      <w:r w:rsidRPr="00CC2A43">
        <w:rPr>
          <w:rFonts w:ascii="Times New Roman" w:eastAsia="Times New Roman" w:hAnsi="Times New Roman" w:cs="Times New Roman"/>
          <w:sz w:val="24"/>
          <w:szCs w:val="24"/>
          <w:lang w:eastAsia="ru-RU"/>
        </w:rPr>
        <w:t xml:space="preserve"> "Санитарно-эпидемиологические требования к организации и проведению </w:t>
      </w:r>
      <w:proofErr w:type="spellStart"/>
      <w:r w:rsidRPr="00CC2A43">
        <w:rPr>
          <w:rFonts w:ascii="Times New Roman" w:eastAsia="Times New Roman" w:hAnsi="Times New Roman" w:cs="Times New Roman"/>
          <w:sz w:val="24"/>
          <w:szCs w:val="24"/>
          <w:lang w:eastAsia="ru-RU"/>
        </w:rPr>
        <w:t>дератизационных</w:t>
      </w:r>
      <w:proofErr w:type="spellEnd"/>
      <w:r w:rsidRPr="00CC2A43">
        <w:rPr>
          <w:rFonts w:ascii="Times New Roman" w:eastAsia="Times New Roman" w:hAnsi="Times New Roman" w:cs="Times New Roman"/>
          <w:sz w:val="24"/>
          <w:szCs w:val="24"/>
          <w:lang w:eastAsia="ru-RU"/>
        </w:rPr>
        <w:t xml:space="preserve"> мероприятий";</w:t>
      </w:r>
    </w:p>
    <w:p w:rsidR="00CC2A43" w:rsidRPr="00CC2A43" w:rsidRDefault="00CC2A43" w:rsidP="00CC2A43">
      <w:pPr>
        <w:widowControl w:val="0"/>
        <w:numPr>
          <w:ilvl w:val="0"/>
          <w:numId w:val="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hyperlink r:id="rId17" w:history="1">
        <w:r w:rsidRPr="00CC2A43">
          <w:rPr>
            <w:rFonts w:ascii="Times New Roman" w:eastAsia="Times New Roman" w:hAnsi="Times New Roman" w:cs="Times New Roman"/>
            <w:color w:val="0000FF"/>
            <w:sz w:val="24"/>
            <w:szCs w:val="24"/>
            <w:lang w:eastAsia="ru-RU"/>
          </w:rPr>
          <w:t>СанПиН 3.4.2318-08</w:t>
        </w:r>
      </w:hyperlink>
      <w:r w:rsidRPr="00CC2A43">
        <w:rPr>
          <w:rFonts w:ascii="Times New Roman" w:eastAsia="Times New Roman" w:hAnsi="Times New Roman" w:cs="Times New Roman"/>
          <w:sz w:val="24"/>
          <w:szCs w:val="24"/>
          <w:lang w:eastAsia="ru-RU"/>
        </w:rPr>
        <w:t xml:space="preserve"> "Санитарная охрана территории Российской Федерации";</w:t>
      </w:r>
    </w:p>
    <w:p w:rsidR="00CC2A43" w:rsidRPr="00CC2A43" w:rsidRDefault="00CC2A43" w:rsidP="00CC2A43">
      <w:pPr>
        <w:widowControl w:val="0"/>
        <w:numPr>
          <w:ilvl w:val="0"/>
          <w:numId w:val="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hyperlink r:id="rId18" w:history="1">
        <w:r w:rsidRPr="00CC2A43">
          <w:rPr>
            <w:rFonts w:ascii="Times New Roman" w:eastAsia="Times New Roman" w:hAnsi="Times New Roman" w:cs="Times New Roman"/>
            <w:color w:val="0000FF"/>
            <w:sz w:val="24"/>
            <w:szCs w:val="24"/>
            <w:lang w:eastAsia="ru-RU"/>
          </w:rPr>
          <w:t xml:space="preserve">ГОСТ </w:t>
        </w:r>
        <w:proofErr w:type="gramStart"/>
        <w:r w:rsidRPr="00CC2A43">
          <w:rPr>
            <w:rFonts w:ascii="Times New Roman" w:eastAsia="Times New Roman" w:hAnsi="Times New Roman" w:cs="Times New Roman"/>
            <w:color w:val="0000FF"/>
            <w:sz w:val="24"/>
            <w:szCs w:val="24"/>
            <w:lang w:eastAsia="ru-RU"/>
          </w:rPr>
          <w:t>Р</w:t>
        </w:r>
        <w:proofErr w:type="gramEnd"/>
        <w:r w:rsidRPr="00CC2A43">
          <w:rPr>
            <w:rFonts w:ascii="Times New Roman" w:eastAsia="Times New Roman" w:hAnsi="Times New Roman" w:cs="Times New Roman"/>
            <w:color w:val="0000FF"/>
            <w:sz w:val="24"/>
            <w:szCs w:val="24"/>
            <w:lang w:eastAsia="ru-RU"/>
          </w:rPr>
          <w:t xml:space="preserve"> 52301-2013</w:t>
        </w:r>
      </w:hyperlink>
      <w:r w:rsidRPr="00CC2A43">
        <w:rPr>
          <w:rFonts w:ascii="Times New Roman" w:eastAsia="Times New Roman" w:hAnsi="Times New Roman" w:cs="Times New Roman"/>
          <w:sz w:val="24"/>
          <w:szCs w:val="24"/>
          <w:lang w:eastAsia="ru-RU"/>
        </w:rPr>
        <w:t xml:space="preserve"> "Национальный стандарт Российской Федерации. Оборудование и покрытия детских игровых площадок. Безопасность при эксплуатации. Общие требования";</w:t>
      </w:r>
    </w:p>
    <w:p w:rsidR="00CC2A43" w:rsidRPr="00CC2A43" w:rsidRDefault="00CC2A43" w:rsidP="00CC2A43">
      <w:pPr>
        <w:widowControl w:val="0"/>
        <w:numPr>
          <w:ilvl w:val="0"/>
          <w:numId w:val="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hyperlink r:id="rId19" w:history="1">
        <w:r w:rsidRPr="00CC2A43">
          <w:rPr>
            <w:rFonts w:ascii="Times New Roman" w:eastAsia="Times New Roman" w:hAnsi="Times New Roman" w:cs="Times New Roman"/>
            <w:color w:val="0000FF"/>
            <w:sz w:val="24"/>
            <w:szCs w:val="24"/>
            <w:lang w:eastAsia="ru-RU"/>
          </w:rPr>
          <w:t>ГОСТ 30772-2001</w:t>
        </w:r>
      </w:hyperlink>
      <w:r w:rsidRPr="00CC2A43">
        <w:rPr>
          <w:rFonts w:ascii="Times New Roman" w:eastAsia="Times New Roman" w:hAnsi="Times New Roman" w:cs="Times New Roman"/>
          <w:sz w:val="24"/>
          <w:szCs w:val="24"/>
          <w:lang w:eastAsia="ru-RU"/>
        </w:rPr>
        <w:t xml:space="preserve"> "Межгосударственный стандарт. Ресурсосбережение. Обращение с отходами. Термины и определения";</w:t>
      </w:r>
    </w:p>
    <w:p w:rsidR="00CC2A43" w:rsidRPr="00CC2A43" w:rsidRDefault="00CC2A43" w:rsidP="00CC2A43">
      <w:pPr>
        <w:widowControl w:val="0"/>
        <w:numPr>
          <w:ilvl w:val="0"/>
          <w:numId w:val="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hyperlink r:id="rId20" w:history="1">
        <w:r w:rsidRPr="00CC2A43">
          <w:rPr>
            <w:rFonts w:ascii="Times New Roman" w:eastAsia="Times New Roman" w:hAnsi="Times New Roman" w:cs="Times New Roman"/>
            <w:color w:val="0000FF"/>
            <w:sz w:val="24"/>
            <w:szCs w:val="24"/>
            <w:lang w:eastAsia="ru-RU"/>
          </w:rPr>
          <w:t xml:space="preserve">ГОСТ </w:t>
        </w:r>
        <w:proofErr w:type="gramStart"/>
        <w:r w:rsidRPr="00CC2A43">
          <w:rPr>
            <w:rFonts w:ascii="Times New Roman" w:eastAsia="Times New Roman" w:hAnsi="Times New Roman" w:cs="Times New Roman"/>
            <w:color w:val="0000FF"/>
            <w:sz w:val="24"/>
            <w:szCs w:val="24"/>
            <w:lang w:eastAsia="ru-RU"/>
          </w:rPr>
          <w:t>Р</w:t>
        </w:r>
        <w:proofErr w:type="gramEnd"/>
        <w:r w:rsidRPr="00CC2A43">
          <w:rPr>
            <w:rFonts w:ascii="Times New Roman" w:eastAsia="Times New Roman" w:hAnsi="Times New Roman" w:cs="Times New Roman"/>
            <w:color w:val="0000FF"/>
            <w:sz w:val="24"/>
            <w:szCs w:val="24"/>
            <w:lang w:eastAsia="ru-RU"/>
          </w:rPr>
          <w:t xml:space="preserve"> 56195-2014</w:t>
        </w:r>
      </w:hyperlink>
      <w:r w:rsidRPr="00CC2A43">
        <w:rPr>
          <w:rFonts w:ascii="Times New Roman" w:eastAsia="Times New Roman" w:hAnsi="Times New Roman" w:cs="Times New Roman"/>
          <w:sz w:val="24"/>
          <w:szCs w:val="24"/>
          <w:lang w:eastAsia="ru-RU"/>
        </w:rPr>
        <w:t xml:space="preserve">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p>
    <w:p w:rsidR="00CC2A43" w:rsidRPr="00CC2A43" w:rsidRDefault="00CC2A43" w:rsidP="00CC2A43">
      <w:pPr>
        <w:widowControl w:val="0"/>
        <w:numPr>
          <w:ilvl w:val="0"/>
          <w:numId w:val="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hyperlink r:id="rId21" w:history="1">
        <w:r w:rsidRPr="00CC2A43">
          <w:rPr>
            <w:rFonts w:ascii="Times New Roman" w:eastAsia="Times New Roman" w:hAnsi="Times New Roman" w:cs="Times New Roman"/>
            <w:color w:val="0000FF"/>
            <w:sz w:val="24"/>
            <w:szCs w:val="24"/>
            <w:lang w:eastAsia="ru-RU"/>
          </w:rPr>
          <w:t>СанПиН 42-128-4690-88</w:t>
        </w:r>
      </w:hyperlink>
      <w:r w:rsidRPr="00CC2A43">
        <w:rPr>
          <w:rFonts w:ascii="Times New Roman" w:eastAsia="Times New Roman" w:hAnsi="Times New Roman" w:cs="Times New Roman"/>
          <w:sz w:val="24"/>
          <w:szCs w:val="24"/>
          <w:lang w:eastAsia="ru-RU"/>
        </w:rPr>
        <w:t xml:space="preserve"> "Санитарные правила содержания территорий населенных мест";</w:t>
      </w:r>
    </w:p>
    <w:p w:rsidR="00CC2A43" w:rsidRPr="00CC2A43" w:rsidRDefault="00CC2A43" w:rsidP="00CC2A43">
      <w:pPr>
        <w:widowControl w:val="0"/>
        <w:numPr>
          <w:ilvl w:val="0"/>
          <w:numId w:val="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hyperlink r:id="rId22" w:history="1">
        <w:r w:rsidRPr="00CC2A43">
          <w:rPr>
            <w:rFonts w:ascii="Times New Roman" w:eastAsia="Times New Roman" w:hAnsi="Times New Roman" w:cs="Times New Roman"/>
            <w:color w:val="0000FF"/>
            <w:sz w:val="24"/>
            <w:szCs w:val="24"/>
            <w:lang w:eastAsia="ru-RU"/>
          </w:rPr>
          <w:t>постановление</w:t>
        </w:r>
      </w:hyperlink>
      <w:r w:rsidRPr="00CC2A43">
        <w:rPr>
          <w:rFonts w:ascii="Times New Roman" w:eastAsia="Times New Roman" w:hAnsi="Times New Roman" w:cs="Times New Roman"/>
          <w:sz w:val="24"/>
          <w:szCs w:val="24"/>
          <w:lang w:eastAsia="ru-RU"/>
        </w:rPr>
        <w:t xml:space="preserve"> Главного государственного санитарного врача Российской Федерации от 30.05.2001 N 16 "О введении в действие санитарных правил "СП 2.1.7.1038-01.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w:t>
      </w:r>
    </w:p>
    <w:p w:rsidR="00CC2A43" w:rsidRPr="00CC2A43" w:rsidRDefault="00CC2A43" w:rsidP="00CC2A43">
      <w:pPr>
        <w:widowControl w:val="0"/>
        <w:numPr>
          <w:ilvl w:val="0"/>
          <w:numId w:val="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hyperlink r:id="rId23" w:history="1">
        <w:r w:rsidRPr="00CC2A43">
          <w:rPr>
            <w:rFonts w:ascii="Times New Roman" w:eastAsia="Times New Roman" w:hAnsi="Times New Roman" w:cs="Times New Roman"/>
            <w:color w:val="0000FF"/>
            <w:sz w:val="24"/>
            <w:szCs w:val="24"/>
            <w:lang w:eastAsia="ru-RU"/>
          </w:rPr>
          <w:t>постановление</w:t>
        </w:r>
      </w:hyperlink>
      <w:r w:rsidRPr="00CC2A43">
        <w:rPr>
          <w:rFonts w:ascii="Times New Roman" w:eastAsia="Times New Roman" w:hAnsi="Times New Roman" w:cs="Times New Roman"/>
          <w:sz w:val="24"/>
          <w:szCs w:val="24"/>
          <w:lang w:eastAsia="ru-RU"/>
        </w:rP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CC2A43" w:rsidRPr="00CC2A43" w:rsidRDefault="00CC2A43" w:rsidP="00CC2A43">
      <w:pPr>
        <w:widowControl w:val="0"/>
        <w:numPr>
          <w:ilvl w:val="0"/>
          <w:numId w:val="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hyperlink r:id="rId24" w:history="1">
        <w:r w:rsidRPr="00CC2A43">
          <w:rPr>
            <w:rFonts w:ascii="Times New Roman" w:eastAsia="Times New Roman" w:hAnsi="Times New Roman" w:cs="Times New Roman"/>
            <w:color w:val="0000FF"/>
            <w:sz w:val="24"/>
            <w:szCs w:val="24"/>
            <w:lang w:eastAsia="ru-RU"/>
          </w:rPr>
          <w:t>приказ</w:t>
        </w:r>
      </w:hyperlink>
      <w:r w:rsidRPr="00CC2A43">
        <w:rPr>
          <w:rFonts w:ascii="Times New Roman" w:eastAsia="Times New Roman" w:hAnsi="Times New Roman" w:cs="Times New Roman"/>
          <w:sz w:val="24"/>
          <w:szCs w:val="24"/>
          <w:lang w:eastAsia="ru-RU"/>
        </w:rPr>
        <w:t xml:space="preserve"> Государственного комитета Российской Федерации по строительству и жилищно-коммунальному комплексу от 15.12.1999 N 153 "Об утверждении Правил создания, охраны и содержания зеленых насаждений в городах Российской Федерации";</w:t>
      </w:r>
    </w:p>
    <w:p w:rsidR="00CC2A43" w:rsidRPr="00CC2A43" w:rsidRDefault="00CC2A43" w:rsidP="00CC2A43">
      <w:pPr>
        <w:widowControl w:val="0"/>
        <w:numPr>
          <w:ilvl w:val="0"/>
          <w:numId w:val="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hyperlink r:id="rId25" w:history="1">
        <w:r w:rsidRPr="00CC2A43">
          <w:rPr>
            <w:rFonts w:ascii="Times New Roman" w:eastAsia="Times New Roman" w:hAnsi="Times New Roman" w:cs="Times New Roman"/>
            <w:color w:val="0000FF"/>
            <w:sz w:val="24"/>
            <w:szCs w:val="24"/>
            <w:lang w:eastAsia="ru-RU"/>
          </w:rPr>
          <w:t>приказ</w:t>
        </w:r>
      </w:hyperlink>
      <w:r w:rsidRPr="00CC2A43">
        <w:rPr>
          <w:rFonts w:ascii="Times New Roman" w:eastAsia="Times New Roman" w:hAnsi="Times New Roman" w:cs="Times New Roman"/>
          <w:sz w:val="24"/>
          <w:szCs w:val="24"/>
          <w:lang w:eastAsia="ru-RU"/>
        </w:rPr>
        <w:t xml:space="preserve"> Министерства труда и социальной защиты Российской Федерации от 07.07.2015 N 439н "Об утверждении Правил по охране труда в жилищно-коммунальном хозяйстве";</w:t>
      </w:r>
    </w:p>
    <w:p w:rsidR="00CC2A43" w:rsidRPr="00CC2A43" w:rsidRDefault="00CC2A43" w:rsidP="00CC2A43">
      <w:pPr>
        <w:widowControl w:val="0"/>
        <w:numPr>
          <w:ilvl w:val="0"/>
          <w:numId w:val="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Типовые </w:t>
      </w:r>
      <w:hyperlink r:id="rId26" w:history="1">
        <w:r w:rsidRPr="00CC2A43">
          <w:rPr>
            <w:rFonts w:ascii="Times New Roman" w:eastAsia="Times New Roman" w:hAnsi="Times New Roman" w:cs="Times New Roman"/>
            <w:color w:val="0000FF"/>
            <w:sz w:val="24"/>
            <w:szCs w:val="24"/>
            <w:lang w:eastAsia="ru-RU"/>
          </w:rPr>
          <w:t>нормы</w:t>
        </w:r>
      </w:hyperlink>
      <w:r w:rsidRPr="00CC2A43">
        <w:rPr>
          <w:rFonts w:ascii="Times New Roman" w:eastAsia="Times New Roman" w:hAnsi="Times New Roman" w:cs="Times New Roman"/>
          <w:sz w:val="24"/>
          <w:szCs w:val="24"/>
          <w:lang w:eastAsia="ru-RU"/>
        </w:rPr>
        <w:t xml:space="preserve"> времени (выработки) на работы по озеленению (ТНВ), утвержденные постановлением Государственного комитета СССР по труду и социальным вопросам и Секретариата ВЦСПС от 25.04.1986 N 163/9-49.</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2. Основные требования к содержанию</w:t>
      </w:r>
    </w:p>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объектов благоустройства</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Уборка объектов благоустройства подразделяется на </w:t>
      </w:r>
      <w:proofErr w:type="gramStart"/>
      <w:r w:rsidRPr="00CC2A43">
        <w:rPr>
          <w:rFonts w:ascii="Times New Roman" w:eastAsia="Times New Roman" w:hAnsi="Times New Roman" w:cs="Times New Roman"/>
          <w:sz w:val="24"/>
          <w:szCs w:val="24"/>
          <w:lang w:eastAsia="ru-RU"/>
        </w:rPr>
        <w:t>зимнюю</w:t>
      </w:r>
      <w:proofErr w:type="gramEnd"/>
      <w:r w:rsidRPr="00CC2A43">
        <w:rPr>
          <w:rFonts w:ascii="Times New Roman" w:eastAsia="Times New Roman" w:hAnsi="Times New Roman" w:cs="Times New Roman"/>
          <w:sz w:val="24"/>
          <w:szCs w:val="24"/>
          <w:lang w:eastAsia="ru-RU"/>
        </w:rPr>
        <w:t xml:space="preserve"> и летнюю:</w:t>
      </w:r>
    </w:p>
    <w:p w:rsidR="00CC2A43" w:rsidRPr="00CC2A43" w:rsidRDefault="00CC2A43" w:rsidP="00CC2A43">
      <w:pPr>
        <w:widowControl w:val="0"/>
        <w:numPr>
          <w:ilvl w:val="0"/>
          <w:numId w:val="4"/>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период зимней уборки - с 1 ноября по 31 марта;</w:t>
      </w:r>
    </w:p>
    <w:p w:rsidR="00CC2A43" w:rsidRPr="00CC2A43" w:rsidRDefault="00CC2A43" w:rsidP="00CC2A43">
      <w:pPr>
        <w:widowControl w:val="0"/>
        <w:numPr>
          <w:ilvl w:val="0"/>
          <w:numId w:val="4"/>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период летней уборки - с 1 апреля по 31 октября.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 зависимости от климатических условий распорядительным документом органа местного самоуправления период уборки может быть изменен.</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Для выполнения работ по содержанию объектов благоустройства организации, осуществляющие уборку объектов благоустройства, должны быть оснащены необходимым количеством материальных и трудовых ресурсов.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Уполномоченный орган местного самоуправления муниципального образований Кулунский сельсовет (далее - уполномоченный орган местного самоуправления) обязан осуществлять </w:t>
      </w:r>
      <w:proofErr w:type="gramStart"/>
      <w:r w:rsidRPr="00CC2A43">
        <w:rPr>
          <w:rFonts w:ascii="Times New Roman" w:eastAsia="Times New Roman" w:hAnsi="Times New Roman" w:cs="Times New Roman"/>
          <w:sz w:val="24"/>
          <w:szCs w:val="24"/>
          <w:lang w:eastAsia="ru-RU"/>
        </w:rPr>
        <w:t>контроль за</w:t>
      </w:r>
      <w:proofErr w:type="gramEnd"/>
      <w:r w:rsidRPr="00CC2A43">
        <w:rPr>
          <w:rFonts w:ascii="Times New Roman" w:eastAsia="Times New Roman" w:hAnsi="Times New Roman" w:cs="Times New Roman"/>
          <w:sz w:val="24"/>
          <w:szCs w:val="24"/>
          <w:lang w:eastAsia="ru-RU"/>
        </w:rPr>
        <w:t xml:space="preserve"> ходом и качеством выполняемых организациями работ по уборке объектов благоустройства.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Территории объектов благоустройства убираются ручным или механизированным способом в зависимости от возможности использования того или иного способа уборки.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Приоритетным способом уборки является механизированный способ. Выбор механизированного способа осуществляется при наличии фактической возможности уборки таким способом. В случае невозможности проведения механизированной уборки территорий их уборка осуществляется ручным способом. Необходимые условия для </w:t>
      </w:r>
      <w:r w:rsidRPr="00CC2A43">
        <w:rPr>
          <w:rFonts w:ascii="Times New Roman" w:eastAsia="Times New Roman" w:hAnsi="Times New Roman" w:cs="Times New Roman"/>
          <w:sz w:val="24"/>
          <w:szCs w:val="24"/>
          <w:lang w:eastAsia="ru-RU"/>
        </w:rPr>
        <w:lastRenderedPageBreak/>
        <w:t>выбора механизированного способа уборки:</w:t>
      </w:r>
    </w:p>
    <w:p w:rsidR="00CC2A43" w:rsidRPr="00CC2A43" w:rsidRDefault="00CC2A43" w:rsidP="00CC2A43">
      <w:pPr>
        <w:widowControl w:val="0"/>
        <w:numPr>
          <w:ilvl w:val="0"/>
          <w:numId w:val="7"/>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 местах съезда и выезда уборочных машин на тротуар должны быть устроены бордюрные пандусы или местные понижения бортового камня;</w:t>
      </w:r>
    </w:p>
    <w:p w:rsidR="00CC2A43" w:rsidRPr="00CC2A43" w:rsidRDefault="00CC2A43" w:rsidP="00CC2A43">
      <w:pPr>
        <w:widowControl w:val="0"/>
        <w:numPr>
          <w:ilvl w:val="0"/>
          <w:numId w:val="7"/>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ширина убираемых объектов должна быть 1,5 и более метров;</w:t>
      </w:r>
    </w:p>
    <w:p w:rsidR="00CC2A43" w:rsidRPr="00CC2A43" w:rsidRDefault="00CC2A43" w:rsidP="00CC2A43">
      <w:pPr>
        <w:widowControl w:val="0"/>
        <w:numPr>
          <w:ilvl w:val="0"/>
          <w:numId w:val="7"/>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минимальная протяженность убираемых объектов должна быть не менее 3 погонных метров.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Обстоятельства, которые исключают возможность выбора механизированного способа уборки территорий:</w:t>
      </w:r>
    </w:p>
    <w:p w:rsidR="00CC2A43" w:rsidRPr="00CC2A43" w:rsidRDefault="00CC2A43" w:rsidP="00CC2A43">
      <w:pPr>
        <w:widowControl w:val="0"/>
        <w:numPr>
          <w:ilvl w:val="0"/>
          <w:numId w:val="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наличие препятствий движению уборочной техники (зеленые насаждения, мачты освещения, цветочные клумбы, информационные стенды и другие объекты, препятствующие движению машины);</w:t>
      </w:r>
    </w:p>
    <w:p w:rsidR="00CC2A43" w:rsidRPr="00CC2A43" w:rsidRDefault="00CC2A43" w:rsidP="00CC2A43">
      <w:pPr>
        <w:widowControl w:val="0"/>
        <w:numPr>
          <w:ilvl w:val="0"/>
          <w:numId w:val="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proofErr w:type="gramStart"/>
      <w:r w:rsidRPr="00CC2A43">
        <w:rPr>
          <w:rFonts w:ascii="Times New Roman" w:eastAsia="Times New Roman" w:hAnsi="Times New Roman" w:cs="Times New Roman"/>
          <w:sz w:val="24"/>
          <w:szCs w:val="24"/>
          <w:lang w:eastAsia="ru-RU"/>
        </w:rPr>
        <w:t>протяженность убираемых объектов ниже минимально установленной;</w:t>
      </w:r>
      <w:proofErr w:type="gramEnd"/>
    </w:p>
    <w:p w:rsidR="00CC2A43" w:rsidRPr="00CC2A43" w:rsidRDefault="00CC2A43" w:rsidP="00CC2A43">
      <w:pPr>
        <w:widowControl w:val="0"/>
        <w:numPr>
          <w:ilvl w:val="0"/>
          <w:numId w:val="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proofErr w:type="gramStart"/>
      <w:r w:rsidRPr="00CC2A43">
        <w:rPr>
          <w:rFonts w:ascii="Times New Roman" w:eastAsia="Times New Roman" w:hAnsi="Times New Roman" w:cs="Times New Roman"/>
          <w:sz w:val="24"/>
          <w:szCs w:val="24"/>
          <w:lang w:eastAsia="ru-RU"/>
        </w:rPr>
        <w:t>ширина убираемых объектов ниже минимально установленной.</w:t>
      </w:r>
      <w:proofErr w:type="gramEnd"/>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 случае, когда имеется хотя бы одно обстоятельство, исключающее механизированный способ уборки территорий, уборка таких территорий осуществляется ручным способом.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организации механизированной уборки должны быть подготовлены, отремонтированы и выровнены покрытия, устранены выбоины и неровности, заделаны трещины, убраны заподлицо с покрытием колодцы.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 целях установления рационального направления движения уборочных машин, количества и очередности проходов, мест и характера маневрирования машин, схем перемещения мусора, смета, снега, сочетания участков механизированной и ручной уборки следует разрабатывать маршрутные карты уборки.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proofErr w:type="gramStart"/>
      <w:r w:rsidRPr="00CC2A43">
        <w:rPr>
          <w:rFonts w:ascii="Times New Roman" w:eastAsia="Times New Roman" w:hAnsi="Times New Roman" w:cs="Times New Roman"/>
          <w:sz w:val="24"/>
          <w:szCs w:val="24"/>
          <w:lang w:eastAsia="ru-RU"/>
        </w:rPr>
        <w:t>Маршрутные карты должны содержать план территории с находящимися на них различного рода препятствиями для уборочных машин (зеленые насаждения, мачты освещения, цветочные клумбы, информационные стенды и другие объекты, препятствующие движению машины).</w:t>
      </w:r>
      <w:proofErr w:type="gramEnd"/>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 местах съезда и выезда уборочных машин на тротуаре должны быть устроены бордюрные пандусы из асфальтобетона или местные понижения бортового камня. Ширина бордюрного пандуса должна быть на 0,5 м больше ширины машины.</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3. Особенности уборки в зимний период</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Зимняя уборка объектов благоустройства включает в себя:</w:t>
      </w:r>
    </w:p>
    <w:p w:rsidR="00CC2A43" w:rsidRPr="00CC2A43" w:rsidRDefault="00CC2A43" w:rsidP="00CC2A43">
      <w:pPr>
        <w:widowControl w:val="0"/>
        <w:numPr>
          <w:ilvl w:val="0"/>
          <w:numId w:val="9"/>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подметание снега при выпадении до 2 см снега включительно;</w:t>
      </w:r>
    </w:p>
    <w:p w:rsidR="00CC2A43" w:rsidRPr="00CC2A43" w:rsidRDefault="00CC2A43" w:rsidP="00CC2A43">
      <w:pPr>
        <w:widowControl w:val="0"/>
        <w:numPr>
          <w:ilvl w:val="0"/>
          <w:numId w:val="9"/>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сгребание снега при выпадении снега свыше 2 см;</w:t>
      </w:r>
    </w:p>
    <w:p w:rsidR="00CC2A43" w:rsidRPr="00CC2A43" w:rsidRDefault="00CC2A43" w:rsidP="00CC2A43">
      <w:pPr>
        <w:widowControl w:val="0"/>
        <w:numPr>
          <w:ilvl w:val="0"/>
          <w:numId w:val="9"/>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proofErr w:type="spellStart"/>
      <w:r w:rsidRPr="00CC2A43">
        <w:rPr>
          <w:rFonts w:ascii="Times New Roman" w:eastAsia="Times New Roman" w:hAnsi="Times New Roman" w:cs="Times New Roman"/>
          <w:sz w:val="24"/>
          <w:szCs w:val="24"/>
          <w:lang w:eastAsia="ru-RU"/>
        </w:rPr>
        <w:t>противогололедную</w:t>
      </w:r>
      <w:proofErr w:type="spellEnd"/>
      <w:r w:rsidRPr="00CC2A43">
        <w:rPr>
          <w:rFonts w:ascii="Times New Roman" w:eastAsia="Times New Roman" w:hAnsi="Times New Roman" w:cs="Times New Roman"/>
          <w:sz w:val="24"/>
          <w:szCs w:val="24"/>
          <w:lang w:eastAsia="ru-RU"/>
        </w:rPr>
        <w:t xml:space="preserve"> обработку территорий противогололедными материалами (далее - ПГМ);</w:t>
      </w:r>
    </w:p>
    <w:p w:rsidR="00CC2A43" w:rsidRPr="00CC2A43" w:rsidRDefault="00CC2A43" w:rsidP="00CC2A43">
      <w:pPr>
        <w:widowControl w:val="0"/>
        <w:numPr>
          <w:ilvl w:val="0"/>
          <w:numId w:val="9"/>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сдвигание снега в кучи и валы;</w:t>
      </w:r>
    </w:p>
    <w:p w:rsidR="00CC2A43" w:rsidRPr="00CC2A43" w:rsidRDefault="00CC2A43" w:rsidP="00CC2A43">
      <w:pPr>
        <w:widowControl w:val="0"/>
        <w:numPr>
          <w:ilvl w:val="0"/>
          <w:numId w:val="9"/>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зачистку снежных уплотнений и накатов;</w:t>
      </w:r>
    </w:p>
    <w:p w:rsidR="00CC2A43" w:rsidRPr="00CC2A43" w:rsidRDefault="00CC2A43" w:rsidP="00CC2A43">
      <w:pPr>
        <w:widowControl w:val="0"/>
        <w:numPr>
          <w:ilvl w:val="0"/>
          <w:numId w:val="9"/>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подметание территорий в дни без снегопадов и гололедицы;</w:t>
      </w:r>
    </w:p>
    <w:p w:rsidR="00CC2A43" w:rsidRPr="00CC2A43" w:rsidRDefault="00CC2A43" w:rsidP="00CC2A43">
      <w:pPr>
        <w:widowControl w:val="0"/>
        <w:numPr>
          <w:ilvl w:val="0"/>
          <w:numId w:val="9"/>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погрузку, перемещение и/или вывоз снега;</w:t>
      </w:r>
    </w:p>
    <w:p w:rsidR="00CC2A43" w:rsidRPr="00CC2A43" w:rsidRDefault="00CC2A43" w:rsidP="00CC2A43">
      <w:pPr>
        <w:widowControl w:val="0"/>
        <w:numPr>
          <w:ilvl w:val="0"/>
          <w:numId w:val="9"/>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очистку территорий возле водосточных труб;</w:t>
      </w:r>
    </w:p>
    <w:p w:rsidR="00CC2A43" w:rsidRPr="00CC2A43" w:rsidRDefault="00CC2A43" w:rsidP="00CC2A43">
      <w:pPr>
        <w:widowControl w:val="0"/>
        <w:numPr>
          <w:ilvl w:val="0"/>
          <w:numId w:val="9"/>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очистку от снега МАФ, детского игрового и спортивного оборудования, специального тренировочного оборудования для дрессировки собак.</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Все тротуары, проезды, пешеходные дорожки, лестничные сходы и другие участки с асфальтовым покрытием необходимо очищать от снега и обледенелого наката под скребок и посыпать ПГМ.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Дорожки и площадки парков, скверов, бульваров должны быть убраны от снега и в случае гололеда посыпаны ПГМ.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Площадки и ступеньки при входе в здания должны обрабатываться ПГМ и расчищаться для движения пешеходов.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Места временного складирования снега после снеготаяния должны быть очищены от мусора и благоустроены.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Снегоуборочные работы (механизированное подметание и ручная зачистка) на тротуарах, пешеходных дорожках, проездах начинаются сразу по окончании снегопада. При длительных снегопадах циклы снегоочистки и обработки ПГМ должны повторяться, обеспечивая безопасность для пешеходов.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оповещении о гололеде или возможности его возникновения в первую очередь лестничные сходы, а затем и тротуары обрабатываются ПГМ в полосе движения пешеходов в течение 2 часов.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Внутри дворовые проезды, контейнерные площадки,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полную очистку и обработку не должно превышать двенадцати часов после окончания снегопада.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Посыпку ПГМ следует начинать немедленно с начала снегопада или появления гололеда.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 первую очередь при гололеде посыпаются спуски, подъемы, пешеходные дорожки.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Тротуары необходимо посыпать ПГМ - песком.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Очистку от снега крыш и удаление сосулек следует производить с обеспечением следующих мер безопасности:</w:t>
      </w:r>
    </w:p>
    <w:p w:rsidR="00CC2A43" w:rsidRPr="00CC2A43" w:rsidRDefault="00CC2A43" w:rsidP="00CC2A43">
      <w:pPr>
        <w:widowControl w:val="0"/>
        <w:numPr>
          <w:ilvl w:val="0"/>
          <w:numId w:val="10"/>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назначить дежурных;</w:t>
      </w:r>
    </w:p>
    <w:p w:rsidR="00CC2A43" w:rsidRPr="00CC2A43" w:rsidRDefault="00CC2A43" w:rsidP="00CC2A43">
      <w:pPr>
        <w:widowControl w:val="0"/>
        <w:numPr>
          <w:ilvl w:val="0"/>
          <w:numId w:val="10"/>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оградить тротуары;</w:t>
      </w:r>
    </w:p>
    <w:p w:rsidR="00CC2A43" w:rsidRPr="00CC2A43" w:rsidRDefault="00CC2A43" w:rsidP="00CC2A43">
      <w:pPr>
        <w:widowControl w:val="0"/>
        <w:numPr>
          <w:ilvl w:val="0"/>
          <w:numId w:val="10"/>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оснастить страховочным оборудованием лиц, работающих на высоте;</w:t>
      </w:r>
    </w:p>
    <w:p w:rsidR="00CC2A43" w:rsidRPr="00CC2A43" w:rsidRDefault="00CC2A43" w:rsidP="00CC2A43">
      <w:pPr>
        <w:widowControl w:val="0"/>
        <w:numPr>
          <w:ilvl w:val="0"/>
          <w:numId w:val="10"/>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сброшенный с кровель зданий снег (наледь) убирается в специально отведенные места либо размещается вдоль бортового камня для последующего вывоза не позднее 3 часов после сброса. Операция по размещению снега вдоль бортового камня части должна быть выполнена до прохождения уборочной техники.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 первую очередь производятся работы по очистке тротуаров, пешеходных дорожек, входных групп, лестничных сходов.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Очистку территорий от снега начинают после накопления на покрытии слоя снега высотой до 2 см (в свежевыпавшем состоянии). При ручной уборке неуплотненный, свежевыпавший снег толщиной слоя до 2 см подметается метлой, а свыше 2 см сдвигается с помощью лопаты движка.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механизированной уборке машинами снег высотой до 2 см убирается щеткой, при большей высоте снега - плужно-щеточным снегоочистителем. Убираемый снег должен сдвигаться с тротуаров и располагаться вдоль бортового камня либо сдвигаться к местам временного складирования. Сдвинутый с проездов снег следует укладывать в валы или кучи, расположенные параллельно бортовому камню, или складировать вдоль проезда.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Участки территории, покрытые уплотненным снегом или льдом, убираются при помощи машин со скалывающим устройством или вручную. Удаление скола производится одновременно со скалыванием или немедленно после него с помощью спецмашин или вручную.</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На участках территорий, подлежащих механизированной уборке, в первую очередь осуществляется уборка снегоуборочной техникой, далее ручным способом осуществляется уборка площадей, недоступных для снегоуборочной техники.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Запрещаются укладка снега и скола снежно-ледяных образований на детских игровых и спортивных площадках, трассах тепловых сетей, дождевых колодцах, площадках для выгула животных и дрессировки собак, переваливание снега к стенам зданий.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Снег при ручной уборке тротуаров (асфальт, бетон, тротуарная плитка) должен убираться полностью под скребок. На участках территорий без усовершенствованного покрытия (песчаные, щебеночные, булыжные, грунтовые) свежевыпавший снег следует убирать до ровного уплотненного основания, по которому беспрепятственно могли бы проходить пешеходы и машины. Покрытия детских игровых, спортивных и иных площадок и зон из резиновой крошки следует уплотнять до ровного уплотненного основания без воздействия уборочных инструментов в целях избежание повреждения покрытий.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Уборку тротуаров и пешеходных дорожек следует выполнять в направлении от зданий к проездам до выполнения аналогичной операции на проездах, в </w:t>
      </w:r>
      <w:proofErr w:type="gramStart"/>
      <w:r w:rsidRPr="00CC2A43">
        <w:rPr>
          <w:rFonts w:ascii="Times New Roman" w:eastAsia="Times New Roman" w:hAnsi="Times New Roman" w:cs="Times New Roman"/>
          <w:sz w:val="24"/>
          <w:szCs w:val="24"/>
          <w:lang w:eastAsia="ru-RU"/>
        </w:rPr>
        <w:t>связи</w:t>
      </w:r>
      <w:proofErr w:type="gramEnd"/>
      <w:r w:rsidRPr="00CC2A43">
        <w:rPr>
          <w:rFonts w:ascii="Times New Roman" w:eastAsia="Times New Roman" w:hAnsi="Times New Roman" w:cs="Times New Roman"/>
          <w:sz w:val="24"/>
          <w:szCs w:val="24"/>
          <w:lang w:eastAsia="ru-RU"/>
        </w:rPr>
        <w:t xml:space="preserve"> с чем время уборки тротуаров и пешеходных дорожек должно быть увязано с графиком работы снегоуборочных машин.</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После окончания снегопада производится зачистка тротуаров от остатков снега, удаляются уплотненные очаги снега. Данная операция выполняется механизированным </w:t>
      </w:r>
      <w:r w:rsidRPr="00CC2A43">
        <w:rPr>
          <w:rFonts w:ascii="Times New Roman" w:eastAsia="Times New Roman" w:hAnsi="Times New Roman" w:cs="Times New Roman"/>
          <w:sz w:val="24"/>
          <w:szCs w:val="24"/>
          <w:lang w:eastAsia="ru-RU"/>
        </w:rPr>
        <w:lastRenderedPageBreak/>
        <w:t>способом либо с помощью ручных инструментов.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ручном способе целесообразно применять мотоблок, оснащенный роторным оборудованием.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 качестве средств механизации снегоочистки наиболее приемлемы плужно-щеточные снегоочистители, тротуароуборочные машины.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После завершения снегопада производится окончательная снегоочистка проездов коммунальной техникой. Одновременно с зачисткой дорожного покрытия снегоочистителем производится формирование снежного вала. В результате выполнения указанной операции ширина сформированного вала не должна превышать 1 метра.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На отдельных участках проездов могут образоваться очаги уплотненного снега и снежный накат. Удаление уплотнений должно производиться сразу же после снегоочистки проездов путем повторных механических воздействий жесткими ножами плужных снегоочистителей на уплотненный участок. Остатки уплотненного снега удаляют с помощью лопат-скребков ручным способом. Время на устранение очагов уплотнений не должно превышать 5 часов после окончания снегопада.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Уборка уплотненного снега должна производиться регулярно в кратчайшее время, так как промедление при выполнении этой операции может привести к возникновению снежно-ледяного наката или льда, что осложняет возможность передвижения пешеходов и транспорта.</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Операция удаления снега завершает цикл уборочных работ.</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Снег предварительно складируют на участке территорий посредством погрузочного оборудования машин. Вывоз снега с территорий не должен превышать пяти суток после окончания снегопада. Погрузка снега из куч в стесненных условиях должна производиться малогабаритным погрузчиком в автомобили-самосвалы типа.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Состав работ по погрузке снега из куч должен включать в себя:</w:t>
      </w:r>
    </w:p>
    <w:p w:rsidR="00CC2A43" w:rsidRPr="00CC2A43" w:rsidRDefault="00CC2A43" w:rsidP="00CC2A43">
      <w:pPr>
        <w:widowControl w:val="0"/>
        <w:numPr>
          <w:ilvl w:val="0"/>
          <w:numId w:val="11"/>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ограждение места производства работ;</w:t>
      </w:r>
    </w:p>
    <w:p w:rsidR="00CC2A43" w:rsidRPr="00CC2A43" w:rsidRDefault="00CC2A43" w:rsidP="00CC2A43">
      <w:pPr>
        <w:widowControl w:val="0"/>
        <w:numPr>
          <w:ilvl w:val="0"/>
          <w:numId w:val="11"/>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маневрирование малогабаритного погрузчика;</w:t>
      </w:r>
    </w:p>
    <w:p w:rsidR="00CC2A43" w:rsidRPr="00CC2A43" w:rsidRDefault="00CC2A43" w:rsidP="00CC2A43">
      <w:pPr>
        <w:widowControl w:val="0"/>
        <w:numPr>
          <w:ilvl w:val="0"/>
          <w:numId w:val="11"/>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погрузку снега в ковш малогабаритного погрузчика;</w:t>
      </w:r>
    </w:p>
    <w:p w:rsidR="00CC2A43" w:rsidRPr="00CC2A43" w:rsidRDefault="00CC2A43" w:rsidP="00CC2A43">
      <w:pPr>
        <w:widowControl w:val="0"/>
        <w:numPr>
          <w:ilvl w:val="0"/>
          <w:numId w:val="11"/>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транспортирование снега к месту стоянки автомобиля-самосвала;</w:t>
      </w:r>
    </w:p>
    <w:p w:rsidR="00CC2A43" w:rsidRPr="00CC2A43" w:rsidRDefault="00CC2A43" w:rsidP="00CC2A43">
      <w:pPr>
        <w:widowControl w:val="0"/>
        <w:numPr>
          <w:ilvl w:val="0"/>
          <w:numId w:val="11"/>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погрузку снега в кузов автомобиля-самосвала;</w:t>
      </w:r>
    </w:p>
    <w:p w:rsidR="00CC2A43" w:rsidRPr="00CC2A43" w:rsidRDefault="00CC2A43" w:rsidP="00CC2A43">
      <w:pPr>
        <w:widowControl w:val="0"/>
        <w:numPr>
          <w:ilvl w:val="0"/>
          <w:numId w:val="11"/>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снятие ограждения после завершения погрузки.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Дорожные рабочие должны обеспечивать соблюдение требований правил техники безопасности на месте погрузки снега из куч в ковш погрузчика и на месте погрузки снега в кузов автомобиля-самосвала.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Место расположения автомобиля-самосвала при погрузке из куч должно быть выбрано таким образом, чтобы, с одной стороны, минимизировать пробег малогабаритного погрузчика до автомобиля и обратно, а с другой стороны, создать удобные и безопасные условия для погрузки снега в кузов автомобиля.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Запрещается самовольное образование мест временного складирования снега.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Места временного складирования снега должны быть огорожены предупреждающими знаками (сигнальными лентами) и предусматривать отвод талых вод.</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размещении и погрузке снега запрещается повреждение зеленых насаждений.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Размеры мест временного складирования снега зависят от конкретных особенностей возможности их устройства на конкретных территориях.</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Расположение мест временного складирования снега должно обеспечивать свободный доступ погрузочных средств и автотранспорта с учетом места для их маневрирования и безопасности производства работ по погрузке снега в автомобили-самосвалы.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После завершения зимнего периода весь мусор, накопившийся на территории мест временного складирования снега, должен вывозиться на загородные полигоны для утилизации.</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4. Особенности уборки в летний период</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Ежегодно при переходе на летнюю уборку (после таяния снега) необходимо тщательно очищать территорию от накопившихся за зиму загрязнений (при необходимости с применением моющих средств). Основной задачей летней уборки территорий является удаление мусора и загрязнений, приводящих к возникновению запыленности воздуха.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Летняя уборка включает в себя:</w:t>
      </w:r>
    </w:p>
    <w:p w:rsidR="00CC2A43" w:rsidRPr="00CC2A43" w:rsidRDefault="00CC2A43" w:rsidP="00CC2A43">
      <w:pPr>
        <w:widowControl w:val="0"/>
        <w:numPr>
          <w:ilvl w:val="0"/>
          <w:numId w:val="12"/>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подметание, сбор и вывоз смета, мусора и загрязнений в специально отведенные места;</w:t>
      </w:r>
    </w:p>
    <w:p w:rsidR="00CC2A43" w:rsidRPr="00CC2A43" w:rsidRDefault="00CC2A43" w:rsidP="00CC2A43">
      <w:pPr>
        <w:widowControl w:val="0"/>
        <w:numPr>
          <w:ilvl w:val="0"/>
          <w:numId w:val="12"/>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мойку территорий;</w:t>
      </w:r>
    </w:p>
    <w:p w:rsidR="00CC2A43" w:rsidRPr="00CC2A43" w:rsidRDefault="00CC2A43" w:rsidP="00CC2A43">
      <w:pPr>
        <w:widowControl w:val="0"/>
        <w:numPr>
          <w:ilvl w:val="0"/>
          <w:numId w:val="12"/>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полив территорий.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Дорожки и площадки парков, скверов, бульваров должны быть очищены от мусора, листьев и других видимых загрязнений.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 период листопада производятся сгребание и вывоз опавших листьев с территорий. Сгребание листвы к комлевой части деревьев и кустарников запрещается.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Весной помимо основных уборочных работ расчищаются канавы для стока талых вод.</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Складирование собранного мусора, смета и иных загрязнений разрешается производить только в специально отведенных местах (контейнерные площадки, мусорные контейнеры).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 случае если отсутствуют контейнерные площадки или доступ к мусорным контейнерам затруднен, мусор, смет и другие загрязнения собираются в мешки и вывозятся не позднее суток с момента заполнения.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наличии ливневой канализации с целью исключения возникновения застоев дождевой воды необходимо осуществлять регулярную очистку сточных канав, крышек люков и амбразурных патрубков дождеприемных колодцев от сметы, листьев и других загрязнений.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При проведении работ по уборке объектов благоустройства запрещаются:</w:t>
      </w:r>
    </w:p>
    <w:p w:rsidR="00CC2A43" w:rsidRPr="00CC2A43" w:rsidRDefault="00CC2A43" w:rsidP="00CC2A43">
      <w:pPr>
        <w:widowControl w:val="0"/>
        <w:numPr>
          <w:ilvl w:val="0"/>
          <w:numId w:val="13"/>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сброс смета, мусора, травы, порубочных остатков и иных отходов на озелененные территории, в смотровые колодцы, колодцы дождевой канализации, на проезды и тротуары при кошении и уборке газонов;</w:t>
      </w:r>
    </w:p>
    <w:p w:rsidR="00CC2A43" w:rsidRPr="00CC2A43" w:rsidRDefault="00CC2A43" w:rsidP="00CC2A43">
      <w:pPr>
        <w:widowControl w:val="0"/>
        <w:numPr>
          <w:ilvl w:val="0"/>
          <w:numId w:val="13"/>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размещение смета и отходов в не предназначенных для этого местах;</w:t>
      </w:r>
    </w:p>
    <w:p w:rsidR="00CC2A43" w:rsidRPr="00CC2A43" w:rsidRDefault="00CC2A43" w:rsidP="00CC2A43">
      <w:pPr>
        <w:widowControl w:val="0"/>
        <w:numPr>
          <w:ilvl w:val="0"/>
          <w:numId w:val="13"/>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выбивание струей воды смета на цоколи зданий при мойке тротуаров;</w:t>
      </w:r>
    </w:p>
    <w:p w:rsidR="00CC2A43" w:rsidRPr="00CC2A43" w:rsidRDefault="00CC2A43" w:rsidP="00CC2A43">
      <w:pPr>
        <w:widowControl w:val="0"/>
        <w:numPr>
          <w:ilvl w:val="0"/>
          <w:numId w:val="13"/>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сгребание листвы к комлевой части деревьев и кустарников;</w:t>
      </w:r>
    </w:p>
    <w:p w:rsidR="00CC2A43" w:rsidRPr="00CC2A43" w:rsidRDefault="00CC2A43" w:rsidP="00CC2A43">
      <w:pPr>
        <w:widowControl w:val="0"/>
        <w:numPr>
          <w:ilvl w:val="0"/>
          <w:numId w:val="13"/>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сжигание на территории мусора, листвы, иных отходов.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Механизированная уборка территорий осуществляется с применением подметально-уборочных, уборочных универсальных, тротуароуборочных, поливомоечных и иных машин, предназначенных для уборки территорий.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Уборку территорий следует осуществлять таким образом, чтобы избежать образования запыленности воздуха, для чего при уборке территорий с использованием подметальной техники следует принимать меры, препятствующие повышенному пылеобразованию:</w:t>
      </w:r>
    </w:p>
    <w:p w:rsidR="00CC2A43" w:rsidRPr="00CC2A43" w:rsidRDefault="00CC2A43" w:rsidP="00CC2A43">
      <w:pPr>
        <w:widowControl w:val="0"/>
        <w:numPr>
          <w:ilvl w:val="0"/>
          <w:numId w:val="14"/>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устанавливать на навесном оборудовании уборочных машин системы водяного орошения;</w:t>
      </w:r>
    </w:p>
    <w:p w:rsidR="00CC2A43" w:rsidRPr="00CC2A43" w:rsidRDefault="00CC2A43" w:rsidP="00CC2A43">
      <w:pPr>
        <w:widowControl w:val="0"/>
        <w:numPr>
          <w:ilvl w:val="0"/>
          <w:numId w:val="14"/>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проводить предварительное смачивание убираемых территорий при использовании средств малой механизации (подметальные машины, пылесосы);</w:t>
      </w:r>
    </w:p>
    <w:p w:rsidR="00CC2A43" w:rsidRPr="00CC2A43" w:rsidRDefault="00CC2A43" w:rsidP="00CC2A43">
      <w:pPr>
        <w:widowControl w:val="0"/>
        <w:numPr>
          <w:ilvl w:val="0"/>
          <w:numId w:val="14"/>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производить уборку скоса травы, листьев и прочего мусора уличным пылесосом с влажных почв.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Проезды, на которых отсутствует ливневая канализация, для снижения запыленности воздуха и уменьшения загрязнений следует убирать подметально-уборочными машинами.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Мойке подвергаются объекты на всю ширину. После мойки осуществляется уборка лотков у бордюра от мусора.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Дорожные покрытия следует мыть так, чтобы загрязнения, скапливающиеся в </w:t>
      </w:r>
      <w:proofErr w:type="spellStart"/>
      <w:r w:rsidRPr="00CC2A43">
        <w:rPr>
          <w:rFonts w:ascii="Times New Roman" w:eastAsia="Times New Roman" w:hAnsi="Times New Roman" w:cs="Times New Roman"/>
          <w:sz w:val="24"/>
          <w:szCs w:val="24"/>
          <w:lang w:eastAsia="ru-RU"/>
        </w:rPr>
        <w:t>прилотковой</w:t>
      </w:r>
      <w:proofErr w:type="spellEnd"/>
      <w:r w:rsidRPr="00CC2A43">
        <w:rPr>
          <w:rFonts w:ascii="Times New Roman" w:eastAsia="Times New Roman" w:hAnsi="Times New Roman" w:cs="Times New Roman"/>
          <w:sz w:val="24"/>
          <w:szCs w:val="24"/>
          <w:lang w:eastAsia="ru-RU"/>
        </w:rPr>
        <w:t xml:space="preserve"> части, не выбрасывались потоками воды на полосы зеленых насаждений или тротуар.</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Заправка водой поливомоечных и подметально-уборочных машин должна предусматриваться на специальных водозаправочных пунктах.</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Подметание тротуаров следует производить в направлении от зданий.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Протирка дорожных знаков от загрязнений должна </w:t>
      </w:r>
      <w:proofErr w:type="gramStart"/>
      <w:r w:rsidRPr="00CC2A43">
        <w:rPr>
          <w:rFonts w:ascii="Times New Roman" w:eastAsia="Times New Roman" w:hAnsi="Times New Roman" w:cs="Times New Roman"/>
          <w:sz w:val="24"/>
          <w:szCs w:val="24"/>
          <w:lang w:eastAsia="ru-RU"/>
        </w:rPr>
        <w:t>проводится</w:t>
      </w:r>
      <w:proofErr w:type="gramEnd"/>
      <w:r w:rsidRPr="00CC2A43">
        <w:rPr>
          <w:rFonts w:ascii="Times New Roman" w:eastAsia="Times New Roman" w:hAnsi="Times New Roman" w:cs="Times New Roman"/>
          <w:sz w:val="24"/>
          <w:szCs w:val="24"/>
          <w:lang w:eastAsia="ru-RU"/>
        </w:rPr>
        <w:t xml:space="preserve"> не менее 3 раз в летний период.</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Края дорожек в садах, парках, бульварах, скверах, не обрамленные бортовым камнем, необходимо два раза за сезон (весной и осенью) обрезать. Обрезка должна производиться в соответствии с профилем дорожки или площадки на прямолинейных участках обязательно по шнуру. Грунтовые дорожки должны быть очищены от сорняков.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5. Текущий ремонт покрытий</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Содержание мягких покрытий предусматривает текущий ремонт и замену мягких покрытий (песчаное, уплотненное песчаное на грунтовом основании или гравийной крошке, мягкое резиновое или мягкое синтетическое) и твердых покрытий из асфальтобетона, плиточных покрытий, поврежденных в ходе эксплуатации. В текущий ремонт твердых покрытий также входят восстановление разметки, включая парковок, и частичная замена поврежденных искусственных дорожных неровностей.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Работы по текущему ремонту мягких покрытий из резиновой крошки, песка и гранитной высевки выполняются вручную и заключаются в разборке поврежденных участков покрытия, ремонте основания, планировании и разравнивании основания, заделке пустот, уплотнении основания и укладке мягких покрытий с выравниванием.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Текущий ремонт асфальтобетонных и плиточных покрытий и элементов сопряжений предусматривает ремонт покрытий и замену элементов сопряжений, поврежденных в процессе эксплуатации.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Ручные работы, осуществляемые при проведении ямочного ремонта асфальтобетонных покрытий, выполняются путем разломки поврежденного участка отбойным молотком в рамках разметки, очистки разлома от скола и пыли, подготовки его к заливке и заливки битумом, укладки и разравнивания асфальтобетонной смеси и уплотнения покрытия.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Ручные работы по текущему ремонту покрытий из плитки заключаются в разборке поврежденной плитки, планировании и разравнивании основания, заделке пустот, уплотнении основания и укладке плитки с выравниванием швов и посыпкой песком.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Механизированная часть работ по текущему ремонту асфальтобетонных и плиточных покрытий, бортового камня выполняется с применением специализированных машин и механизмов.</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6. Содержание игрового и спортивного оборудования, малых</w:t>
      </w:r>
    </w:p>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архитектурных форм</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Контроль и техническое обслуживание игрового и спортивного оборудования, малых архитектурных форм (далее - оборудование).</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Оборудование и его элементы осматривают и обслуживают в соответствии с инструкцией изготовителя и настоящим Регламентом с периодичностью, установленной изготовителем.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proofErr w:type="gramStart"/>
      <w:r w:rsidRPr="00CC2A43">
        <w:rPr>
          <w:rFonts w:ascii="Times New Roman" w:eastAsia="Times New Roman" w:hAnsi="Times New Roman" w:cs="Times New Roman"/>
          <w:sz w:val="24"/>
          <w:szCs w:val="24"/>
          <w:lang w:eastAsia="ru-RU"/>
        </w:rPr>
        <w:t>Контроль за</w:t>
      </w:r>
      <w:proofErr w:type="gramEnd"/>
      <w:r w:rsidRPr="00CC2A43">
        <w:rPr>
          <w:rFonts w:ascii="Times New Roman" w:eastAsia="Times New Roman" w:hAnsi="Times New Roman" w:cs="Times New Roman"/>
          <w:sz w:val="24"/>
          <w:szCs w:val="24"/>
          <w:lang w:eastAsia="ru-RU"/>
        </w:rPr>
        <w:t xml:space="preserve"> техническим состоянием оборудования и контроль соответствия требованиям безопасности, техническое обслуживание и ремонт осуществляет эксплуатант (владелец).</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Результаты </w:t>
      </w:r>
      <w:proofErr w:type="gramStart"/>
      <w:r w:rsidRPr="00CC2A43">
        <w:rPr>
          <w:rFonts w:ascii="Times New Roman" w:eastAsia="Times New Roman" w:hAnsi="Times New Roman" w:cs="Times New Roman"/>
          <w:sz w:val="24"/>
          <w:szCs w:val="24"/>
          <w:lang w:eastAsia="ru-RU"/>
        </w:rPr>
        <w:t>контроля за</w:t>
      </w:r>
      <w:proofErr w:type="gramEnd"/>
      <w:r w:rsidRPr="00CC2A43">
        <w:rPr>
          <w:rFonts w:ascii="Times New Roman" w:eastAsia="Times New Roman" w:hAnsi="Times New Roman" w:cs="Times New Roman"/>
          <w:sz w:val="24"/>
          <w:szCs w:val="24"/>
          <w:lang w:eastAsia="ru-RU"/>
        </w:rPr>
        <w:t xml:space="preserve"> техническим состоянием оборудования и контроля соответствия требованиям безопасности, технического обслуживания и ремонта регистрируют в журнале, который хранится у </w:t>
      </w:r>
      <w:proofErr w:type="spellStart"/>
      <w:r w:rsidRPr="00CC2A43">
        <w:rPr>
          <w:rFonts w:ascii="Times New Roman" w:eastAsia="Times New Roman" w:hAnsi="Times New Roman" w:cs="Times New Roman"/>
          <w:sz w:val="24"/>
          <w:szCs w:val="24"/>
          <w:lang w:eastAsia="ru-RU"/>
        </w:rPr>
        <w:t>эксплуатанта</w:t>
      </w:r>
      <w:proofErr w:type="spellEnd"/>
      <w:r w:rsidRPr="00CC2A43">
        <w:rPr>
          <w:rFonts w:ascii="Times New Roman" w:eastAsia="Times New Roman" w:hAnsi="Times New Roman" w:cs="Times New Roman"/>
          <w:sz w:val="24"/>
          <w:szCs w:val="24"/>
          <w:lang w:eastAsia="ru-RU"/>
        </w:rPr>
        <w:t xml:space="preserve"> (владельца).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Контроль технического состояния оборудования включает:</w:t>
      </w:r>
    </w:p>
    <w:p w:rsidR="00CC2A43" w:rsidRPr="00CC2A43" w:rsidRDefault="00CC2A43" w:rsidP="00CC2A43">
      <w:pPr>
        <w:widowControl w:val="0"/>
        <w:numPr>
          <w:ilvl w:val="0"/>
          <w:numId w:val="1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осмотр и проверку оборудования перед вводом в эксплуатацию;</w:t>
      </w:r>
    </w:p>
    <w:p w:rsidR="00CC2A43" w:rsidRPr="00CC2A43" w:rsidRDefault="00CC2A43" w:rsidP="00CC2A43">
      <w:pPr>
        <w:widowControl w:val="0"/>
        <w:numPr>
          <w:ilvl w:val="0"/>
          <w:numId w:val="1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регулярный визуальный осмотр;</w:t>
      </w:r>
    </w:p>
    <w:p w:rsidR="00CC2A43" w:rsidRPr="00CC2A43" w:rsidRDefault="00CC2A43" w:rsidP="00CC2A43">
      <w:pPr>
        <w:widowControl w:val="0"/>
        <w:numPr>
          <w:ilvl w:val="0"/>
          <w:numId w:val="1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функциональный осмотр;</w:t>
      </w:r>
    </w:p>
    <w:p w:rsidR="00CC2A43" w:rsidRPr="00CC2A43" w:rsidRDefault="00CC2A43" w:rsidP="00CC2A43">
      <w:pPr>
        <w:widowControl w:val="0"/>
        <w:numPr>
          <w:ilvl w:val="0"/>
          <w:numId w:val="1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ежегодный основной осмотр.</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результатам ежегодного основного осмотра составляют акт. Регулярный визуальный осмотр позволяет обнаружить очевидные неисправности и посторонние предметы, представляющие опасность, вызванную пользованием оборудованием, климатическими условиями, актами вандализма (например, разбитые бутылки, консервные банки, пластиковые пакеты, поврежденные элементы оборудования). Детское игровое и спортивное оборудование должно иметь обработанную поверхность, исключающую получение травм (отсутствие трещин, сколов и т.п.).</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Периодичность регулярного визуального осмотра устанавливает эксплуатант (владелец) на основе учета условий эксплуатации.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Оборудование детских игровых площадок, подвергающееся интенсивному использованию или актам вандализма, требует ежедневного визуального осмотра.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Функциональный осмотр представляет собой детальный осмотр с целью проверки исправности и устойчивости оборудования, выявления износа элементов конструкции оборудования. Функциональный осмотр проводят с периодичностью один раз в 1-3 мес. в соответствии с инструкцией изготовителя. Особое внимание уделяют скрытым, труднодоступным элементам оборудования.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Ежегодный основной осмотр для целей оценки соответствия технического состояния оборудования требованиям безопасности проводят с периодичностью не более одного раза в 12 мес. В ходе ежегодного основного осмотра определяют:</w:t>
      </w:r>
    </w:p>
    <w:p w:rsidR="00CC2A43" w:rsidRPr="00CC2A43" w:rsidRDefault="00CC2A43" w:rsidP="00CC2A43">
      <w:pPr>
        <w:widowControl w:val="0"/>
        <w:numPr>
          <w:ilvl w:val="0"/>
          <w:numId w:val="16"/>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наличие гниения деревянных элементов;</w:t>
      </w:r>
    </w:p>
    <w:p w:rsidR="00CC2A43" w:rsidRPr="00CC2A43" w:rsidRDefault="00CC2A43" w:rsidP="00CC2A43">
      <w:pPr>
        <w:widowControl w:val="0"/>
        <w:numPr>
          <w:ilvl w:val="0"/>
          <w:numId w:val="16"/>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наличие коррозии металлических элементов;</w:t>
      </w:r>
    </w:p>
    <w:p w:rsidR="00CC2A43" w:rsidRPr="00CC2A43" w:rsidRDefault="00CC2A43" w:rsidP="00CC2A43">
      <w:pPr>
        <w:widowControl w:val="0"/>
        <w:numPr>
          <w:ilvl w:val="0"/>
          <w:numId w:val="16"/>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влияние выполненных ремонтных работ на безопасность оборудования.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Особое внимание уделяют скрытым, труднодоступным элементам оборудования.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Ежегодный основной осмотр проводит компетентный персонал в строгом соответствии с инструкцией изготовителя. В целях контроля периодичности, полноты и правильности выполняемых работ при осмотрах различного вида эксплуатант (владелец) разрабатывает графики проведения осмотров.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составлении графика учитывают:</w:t>
      </w:r>
    </w:p>
    <w:p w:rsidR="00CC2A43" w:rsidRPr="00CC2A43" w:rsidRDefault="00CC2A43" w:rsidP="00CC2A43">
      <w:pPr>
        <w:widowControl w:val="0"/>
        <w:numPr>
          <w:ilvl w:val="0"/>
          <w:numId w:val="17"/>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инструкцию изготовителя;</w:t>
      </w:r>
    </w:p>
    <w:p w:rsidR="00CC2A43" w:rsidRPr="00CC2A43" w:rsidRDefault="00CC2A43" w:rsidP="00CC2A43">
      <w:pPr>
        <w:widowControl w:val="0"/>
        <w:numPr>
          <w:ilvl w:val="0"/>
          <w:numId w:val="17"/>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климатические условия, от которых могут зависеть периодичность и содержание выполняемых работ при осмотрах.</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 графике перечисляют оборудование и элементы оборудования, подлежащие проверке при различных видах осмотров.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При обнаружении в процессе осмотра оборудования дефектов, влияющих на безопасность </w:t>
      </w:r>
      <w:r w:rsidRPr="00CC2A43">
        <w:rPr>
          <w:rFonts w:ascii="Times New Roman" w:eastAsia="Times New Roman" w:hAnsi="Times New Roman" w:cs="Times New Roman"/>
          <w:sz w:val="24"/>
          <w:szCs w:val="24"/>
          <w:lang w:eastAsia="ru-RU"/>
        </w:rPr>
        <w:lastRenderedPageBreak/>
        <w:t>оборудования, дефекты незамедлительно подлежат устранению в срок не позднее двух дней. Если это невозможно, то принимают меры, обеспечивающие невозможность пользоваться оборудованием, либо оборудование демонтируют и удаляют с игровой площадки.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Эксплуатант (владелец) должен иметь аварийный запас оборудования и его элементов для оперативного устранения (замены) оборудования.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После удаления оборудования оставшийся в земле фундамент также удаляют или огораживают и закрывают сверху так, чтобы участок игровой площадки был безопасным.</w:t>
      </w:r>
    </w:p>
    <w:p w:rsidR="00CC2A43" w:rsidRPr="00CC2A43" w:rsidRDefault="00CC2A43" w:rsidP="00CC2A43">
      <w:pPr>
        <w:widowControl w:val="0"/>
        <w:autoSpaceDE w:val="0"/>
        <w:autoSpaceDN w:val="0"/>
        <w:adjustRightInd w:val="0"/>
        <w:spacing w:before="240"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Требования безопасности при эксплуатации.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Эксплуатант (владелец) разрабатывает и обеспечивает исполнение комплекса мероприятий по безопасной эксплуатации оборудования на основе учета:</w:t>
      </w:r>
    </w:p>
    <w:p w:rsidR="00CC2A43" w:rsidRPr="00CC2A43" w:rsidRDefault="00CC2A43" w:rsidP="00CC2A43">
      <w:pPr>
        <w:widowControl w:val="0"/>
        <w:numPr>
          <w:ilvl w:val="0"/>
          <w:numId w:val="1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конструкции оборудования;</w:t>
      </w:r>
    </w:p>
    <w:p w:rsidR="00CC2A43" w:rsidRPr="00CC2A43" w:rsidRDefault="00CC2A43" w:rsidP="00CC2A43">
      <w:pPr>
        <w:widowControl w:val="0"/>
        <w:numPr>
          <w:ilvl w:val="0"/>
          <w:numId w:val="1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требований эксплуатационных и иных документов, предоставленных изготовителем;</w:t>
      </w:r>
    </w:p>
    <w:p w:rsidR="00CC2A43" w:rsidRPr="00CC2A43" w:rsidRDefault="00CC2A43" w:rsidP="00CC2A43">
      <w:pPr>
        <w:widowControl w:val="0"/>
        <w:numPr>
          <w:ilvl w:val="0"/>
          <w:numId w:val="1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установки, обслуживания и ремонта оборудования;</w:t>
      </w:r>
    </w:p>
    <w:p w:rsidR="00CC2A43" w:rsidRPr="00CC2A43" w:rsidRDefault="00CC2A43" w:rsidP="00CC2A43">
      <w:pPr>
        <w:widowControl w:val="0"/>
        <w:numPr>
          <w:ilvl w:val="0"/>
          <w:numId w:val="1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климатических условий и условий эксплуатации оборудования.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Эксплуатант (владелец) детской игровой площадки должен периодически, не менее одного раза в 12 месяцев, оценивать эффективность мероприятий по обеспечению безопасности и на основе опыта или при изменении условий эксплуатации корректировать (если это необходимо) комплекс мероприятий по обеспечению безопасности.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Персонал должен быть обученным и компетентным.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Уровень компетентности персонала определяется видом выполняемых работ.</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Персонал должен иметь точную информацию о выполняемой работе, уровне ответственности и полномочий.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Вся эксплуатационная документация (в том числе паспорт, акт осмотра и проверки, графики осмотров и т.п.) подлежит постоянному хранению. Должен быть обеспечен постоянный доступ персонала к документации во время осмотров, обслуживания и ремонта оборудования.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Для обеспечения безопасности на детской игровой площадке эксплуатант разрабатывает и устанавливает информационные таблички или доски, содержащие:</w:t>
      </w:r>
    </w:p>
    <w:p w:rsidR="00CC2A43" w:rsidRPr="00CC2A43" w:rsidRDefault="00CC2A43" w:rsidP="00CC2A43">
      <w:pPr>
        <w:widowControl w:val="0"/>
        <w:numPr>
          <w:ilvl w:val="0"/>
          <w:numId w:val="19"/>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правила и возрастные требования при пользовании оборудованием;</w:t>
      </w:r>
    </w:p>
    <w:p w:rsidR="00CC2A43" w:rsidRPr="00CC2A43" w:rsidRDefault="00CC2A43" w:rsidP="00CC2A43">
      <w:pPr>
        <w:widowControl w:val="0"/>
        <w:numPr>
          <w:ilvl w:val="0"/>
          <w:numId w:val="19"/>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номера телефонов службы спасения, скорой помощи;</w:t>
      </w:r>
    </w:p>
    <w:p w:rsidR="00CC2A43" w:rsidRPr="00CC2A43" w:rsidRDefault="00CC2A43" w:rsidP="00CC2A43">
      <w:pPr>
        <w:widowControl w:val="0"/>
        <w:numPr>
          <w:ilvl w:val="0"/>
          <w:numId w:val="19"/>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номе</w:t>
      </w:r>
      <w:proofErr w:type="gramStart"/>
      <w:r w:rsidRPr="00CC2A43">
        <w:rPr>
          <w:rFonts w:ascii="Times New Roman" w:eastAsia="Times New Roman" w:hAnsi="Times New Roman" w:cs="Times New Roman"/>
          <w:sz w:val="24"/>
          <w:szCs w:val="24"/>
          <w:lang w:eastAsia="ru-RU"/>
        </w:rPr>
        <w:t>р(</w:t>
      </w:r>
      <w:proofErr w:type="gramEnd"/>
      <w:r w:rsidRPr="00CC2A43">
        <w:rPr>
          <w:rFonts w:ascii="Times New Roman" w:eastAsia="Times New Roman" w:hAnsi="Times New Roman" w:cs="Times New Roman"/>
          <w:sz w:val="24"/>
          <w:szCs w:val="24"/>
          <w:lang w:eastAsia="ru-RU"/>
        </w:rPr>
        <w:t>а) телефона(</w:t>
      </w:r>
      <w:proofErr w:type="spellStart"/>
      <w:r w:rsidRPr="00CC2A43">
        <w:rPr>
          <w:rFonts w:ascii="Times New Roman" w:eastAsia="Times New Roman" w:hAnsi="Times New Roman" w:cs="Times New Roman"/>
          <w:sz w:val="24"/>
          <w:szCs w:val="24"/>
          <w:lang w:eastAsia="ru-RU"/>
        </w:rPr>
        <w:t>ов</w:t>
      </w:r>
      <w:proofErr w:type="spellEnd"/>
      <w:r w:rsidRPr="00CC2A43">
        <w:rPr>
          <w:rFonts w:ascii="Times New Roman" w:eastAsia="Times New Roman" w:hAnsi="Times New Roman" w:cs="Times New Roman"/>
          <w:sz w:val="24"/>
          <w:szCs w:val="24"/>
          <w:lang w:eastAsia="ru-RU"/>
        </w:rPr>
        <w:t>) для сообщения службе эксплуатации при неисправности и поломке оборудования.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Неисправности оборудования, обнаруженные в процессе эксплуатации, снижающие безопасность, незамедлительно подлежат устранению в срок не позднее двух дней. Если это невозможно, то принимаются меры, обеспечивающие невозможность пользования оборудованием, либо оборудование демонтируют и удаляют с игровой площадки.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Регулярное обслуживание включает мероприятия по поддержанию безопасности и качества функционирования оборудования и покрытий детской игровой площадки.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Мероприятия по регулярному обслуживанию оборудования включают:</w:t>
      </w:r>
    </w:p>
    <w:p w:rsidR="00CC2A43" w:rsidRPr="00CC2A43" w:rsidRDefault="00CC2A43" w:rsidP="00CC2A43">
      <w:pPr>
        <w:widowControl w:val="0"/>
        <w:numPr>
          <w:ilvl w:val="0"/>
          <w:numId w:val="20"/>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проверку и подтягивание узлов крепления;</w:t>
      </w:r>
    </w:p>
    <w:p w:rsidR="00CC2A43" w:rsidRPr="00CC2A43" w:rsidRDefault="00CC2A43" w:rsidP="00CC2A43">
      <w:pPr>
        <w:widowControl w:val="0"/>
        <w:numPr>
          <w:ilvl w:val="0"/>
          <w:numId w:val="20"/>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обновление окраски оборудования;</w:t>
      </w:r>
    </w:p>
    <w:p w:rsidR="00CC2A43" w:rsidRPr="00CC2A43" w:rsidRDefault="00CC2A43" w:rsidP="00CC2A43">
      <w:pPr>
        <w:widowControl w:val="0"/>
        <w:numPr>
          <w:ilvl w:val="0"/>
          <w:numId w:val="20"/>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обслуживание </w:t>
      </w:r>
      <w:proofErr w:type="spellStart"/>
      <w:r w:rsidRPr="00CC2A43">
        <w:rPr>
          <w:rFonts w:ascii="Times New Roman" w:eastAsia="Times New Roman" w:hAnsi="Times New Roman" w:cs="Times New Roman"/>
          <w:sz w:val="24"/>
          <w:szCs w:val="24"/>
          <w:lang w:eastAsia="ru-RU"/>
        </w:rPr>
        <w:t>ударопоглощающих</w:t>
      </w:r>
      <w:proofErr w:type="spellEnd"/>
      <w:r w:rsidRPr="00CC2A43">
        <w:rPr>
          <w:rFonts w:ascii="Times New Roman" w:eastAsia="Times New Roman" w:hAnsi="Times New Roman" w:cs="Times New Roman"/>
          <w:sz w:val="24"/>
          <w:szCs w:val="24"/>
          <w:lang w:eastAsia="ru-RU"/>
        </w:rPr>
        <w:t xml:space="preserve"> покрытий;</w:t>
      </w:r>
    </w:p>
    <w:p w:rsidR="00CC2A43" w:rsidRPr="00CC2A43" w:rsidRDefault="00CC2A43" w:rsidP="00CC2A43">
      <w:pPr>
        <w:widowControl w:val="0"/>
        <w:numPr>
          <w:ilvl w:val="0"/>
          <w:numId w:val="20"/>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смазку подшипников;</w:t>
      </w:r>
    </w:p>
    <w:p w:rsidR="00CC2A43" w:rsidRPr="00CC2A43" w:rsidRDefault="00CC2A43" w:rsidP="00CC2A43">
      <w:pPr>
        <w:widowControl w:val="0"/>
        <w:numPr>
          <w:ilvl w:val="0"/>
          <w:numId w:val="20"/>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нанесение на оборудование маркировок, обозначающих требуемый уровень </w:t>
      </w:r>
      <w:proofErr w:type="spellStart"/>
      <w:r w:rsidRPr="00CC2A43">
        <w:rPr>
          <w:rFonts w:ascii="Times New Roman" w:eastAsia="Times New Roman" w:hAnsi="Times New Roman" w:cs="Times New Roman"/>
          <w:sz w:val="24"/>
          <w:szCs w:val="24"/>
          <w:lang w:eastAsia="ru-RU"/>
        </w:rPr>
        <w:t>ударопоглощающих</w:t>
      </w:r>
      <w:proofErr w:type="spellEnd"/>
      <w:r w:rsidRPr="00CC2A43">
        <w:rPr>
          <w:rFonts w:ascii="Times New Roman" w:eastAsia="Times New Roman" w:hAnsi="Times New Roman" w:cs="Times New Roman"/>
          <w:sz w:val="24"/>
          <w:szCs w:val="24"/>
          <w:lang w:eastAsia="ru-RU"/>
        </w:rPr>
        <w:t xml:space="preserve"> покрытий из сыпучих материалов;</w:t>
      </w:r>
    </w:p>
    <w:p w:rsidR="00CC2A43" w:rsidRPr="00CC2A43" w:rsidRDefault="00CC2A43" w:rsidP="00CC2A43">
      <w:pPr>
        <w:widowControl w:val="0"/>
        <w:numPr>
          <w:ilvl w:val="0"/>
          <w:numId w:val="20"/>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обеспечение чистоты оборудования и покрытий (удаление битого стекла, обломков и загрязнителей);</w:t>
      </w:r>
    </w:p>
    <w:p w:rsidR="00CC2A43" w:rsidRPr="00CC2A43" w:rsidRDefault="00CC2A43" w:rsidP="00CC2A43">
      <w:pPr>
        <w:widowControl w:val="0"/>
        <w:numPr>
          <w:ilvl w:val="0"/>
          <w:numId w:val="20"/>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восстановление </w:t>
      </w:r>
      <w:proofErr w:type="spellStart"/>
      <w:r w:rsidRPr="00CC2A43">
        <w:rPr>
          <w:rFonts w:ascii="Times New Roman" w:eastAsia="Times New Roman" w:hAnsi="Times New Roman" w:cs="Times New Roman"/>
          <w:sz w:val="24"/>
          <w:szCs w:val="24"/>
          <w:lang w:eastAsia="ru-RU"/>
        </w:rPr>
        <w:t>ударопоглощающих</w:t>
      </w:r>
      <w:proofErr w:type="spellEnd"/>
      <w:r w:rsidRPr="00CC2A43">
        <w:rPr>
          <w:rFonts w:ascii="Times New Roman" w:eastAsia="Times New Roman" w:hAnsi="Times New Roman" w:cs="Times New Roman"/>
          <w:sz w:val="24"/>
          <w:szCs w:val="24"/>
          <w:lang w:eastAsia="ru-RU"/>
        </w:rPr>
        <w:t xml:space="preserve"> покрытий из сыпучих материалов и корректировка их уровня;</w:t>
      </w:r>
    </w:p>
    <w:p w:rsidR="00CC2A43" w:rsidRPr="00CC2A43" w:rsidRDefault="00CC2A43" w:rsidP="00CC2A43">
      <w:pPr>
        <w:widowControl w:val="0"/>
        <w:numPr>
          <w:ilvl w:val="0"/>
          <w:numId w:val="20"/>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обслуживание пространства зон безопасности.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Ремонтные работы включают:</w:t>
      </w:r>
    </w:p>
    <w:p w:rsidR="00CC2A43" w:rsidRPr="00CC2A43" w:rsidRDefault="00CC2A43" w:rsidP="00CC2A43">
      <w:pPr>
        <w:widowControl w:val="0"/>
        <w:numPr>
          <w:ilvl w:val="0"/>
          <w:numId w:val="21"/>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замену крепежных деталей;</w:t>
      </w:r>
    </w:p>
    <w:p w:rsidR="00CC2A43" w:rsidRPr="00CC2A43" w:rsidRDefault="00CC2A43" w:rsidP="00CC2A43">
      <w:pPr>
        <w:widowControl w:val="0"/>
        <w:numPr>
          <w:ilvl w:val="0"/>
          <w:numId w:val="21"/>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сварку;</w:t>
      </w:r>
    </w:p>
    <w:p w:rsidR="00CC2A43" w:rsidRPr="00CC2A43" w:rsidRDefault="00CC2A43" w:rsidP="00CC2A43">
      <w:pPr>
        <w:widowControl w:val="0"/>
        <w:numPr>
          <w:ilvl w:val="0"/>
          <w:numId w:val="21"/>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замену частей оборудования (например, изношенных желобов горок);</w:t>
      </w:r>
    </w:p>
    <w:p w:rsidR="00CC2A43" w:rsidRPr="00CC2A43" w:rsidRDefault="00CC2A43" w:rsidP="00CC2A43">
      <w:pPr>
        <w:widowControl w:val="0"/>
        <w:numPr>
          <w:ilvl w:val="0"/>
          <w:numId w:val="21"/>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замену структурных элементов оборудования.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Необходимо обеспечивать соблюдение мер безопасности персонала, выполняющего работы по обслуживанию и ремонту оборудования.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Во время проведения ремонтных работ посторонние лица на детскую игровую площадку не допускаются.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Для обеспечения безопасности оборудования внесение изменений в конструкцию оборудования или его элементов допускается только после консультаций и письменного согласования с изготовителем оборудования.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Оборудование из дерева, металла и бетона подлежит окраске соответствующими типами краски не менее одного раза в год и в течение года по мере необходимости. Оборудование подлежит регулярной очистке от снега и загрязнений.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Катки необходимо регулярно в течение сезона эксплуатации подметать, расчищать от снега, выравнивать поверхность, при необходимости шлифовать.</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Уборка снега на катках должна обеспечивать сохранность ледового покрытия.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Возникающие во время катания повреждения поверхности льда должны немедленно ограждаться подвижными знаками и устраняться.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Каток должен иметь гладкую поверхность льда без трещин и выбоин.</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Содержание бортов спортивных площадок включает в себя обновление окраски и текущий ремонт бортов спортивных площадок из дерева, пластика и металла. Поверхность бортов спортивных площадок должна быть ровной, гладкой, без заусенцев, выбоин, вмятин и трещин.</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Содержание трибун спортивных площадок включает в себя обновление окраски и текущий ремонт деревянных и металлических поверхностей трибун спортивных площадок. Поверхность скамеек должна быть гладкой, без заусенцев, исключающей получение травм и ссадин.</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7. Содержание зеленых насаждений</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Содержанию зеленых насаждений должно уделяться особое внимание, так как воздушная и почвенная среда в городе резко отличаются от естественных условий, в которых формировались наследственные биологические свойства используемых для озеленения растений.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proofErr w:type="gramStart"/>
      <w:r w:rsidRPr="00CC2A43">
        <w:rPr>
          <w:rFonts w:ascii="Times New Roman" w:eastAsia="Times New Roman" w:hAnsi="Times New Roman" w:cs="Times New Roman"/>
          <w:sz w:val="24"/>
          <w:szCs w:val="24"/>
          <w:lang w:eastAsia="ru-RU"/>
        </w:rPr>
        <w:t>Повышенная загазованность, задымленность и запыленность воздуха, особенности температурного и водного режимов воздуха и почвы, неблагоприятные химические и физико-механические свойства почвы, загрязненность ее веществами антропогенного происхождения, наличие каменных и металлических поверхностей, асфальтовое покрытие проездов и площадей, наличие подземных коммуникаций и сооружений в зоне корневой системы, дополнительное освещение растений в ночное время, механические повреждения и интенсивный режим использования городских насаждений оказывают постоянное</w:t>
      </w:r>
      <w:proofErr w:type="gramEnd"/>
      <w:r w:rsidRPr="00CC2A43">
        <w:rPr>
          <w:rFonts w:ascii="Times New Roman" w:eastAsia="Times New Roman" w:hAnsi="Times New Roman" w:cs="Times New Roman"/>
          <w:sz w:val="24"/>
          <w:szCs w:val="24"/>
          <w:lang w:eastAsia="ru-RU"/>
        </w:rPr>
        <w:t xml:space="preserve"> негативное влияние на растения. В результате изменения экологии нарушается стабильность процессов обмена веществ, прекращается рост и снижается адаптационная способность растений, то есть возможность приспосабливаться к изменяющимся факторам городской среды, что приводит в конечном итоге к более раннему физиологическому старению растительного организма.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Соблюдение требований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 насаждений в городе.</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Деревья в насаждениях нуждаются в регулярном поливе, который должен обеспечивать постоянную оптимальную влажность в корнеобитаемом слое почвы. Наилучшего развития дерево достигает при влажности почвы 60% </w:t>
      </w:r>
      <w:proofErr w:type="gramStart"/>
      <w:r w:rsidRPr="00CC2A43">
        <w:rPr>
          <w:rFonts w:ascii="Times New Roman" w:eastAsia="Times New Roman" w:hAnsi="Times New Roman" w:cs="Times New Roman"/>
          <w:sz w:val="24"/>
          <w:szCs w:val="24"/>
          <w:lang w:eastAsia="ru-RU"/>
        </w:rPr>
        <w:t>от</w:t>
      </w:r>
      <w:proofErr w:type="gramEnd"/>
      <w:r w:rsidRPr="00CC2A43">
        <w:rPr>
          <w:rFonts w:ascii="Times New Roman" w:eastAsia="Times New Roman" w:hAnsi="Times New Roman" w:cs="Times New Roman"/>
          <w:sz w:val="24"/>
          <w:szCs w:val="24"/>
          <w:lang w:eastAsia="ru-RU"/>
        </w:rPr>
        <w:t xml:space="preserve"> полной влагоемкости. Недостаток влаги в почве сокращает доступность для растения элементов минерального питания.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Нормы и кратность полива зависят от погодных условий, механического состава почвы и ее влажности, степени </w:t>
      </w:r>
      <w:proofErr w:type="spellStart"/>
      <w:r w:rsidRPr="00CC2A43">
        <w:rPr>
          <w:rFonts w:ascii="Times New Roman" w:eastAsia="Times New Roman" w:hAnsi="Times New Roman" w:cs="Times New Roman"/>
          <w:sz w:val="24"/>
          <w:szCs w:val="24"/>
          <w:lang w:eastAsia="ru-RU"/>
        </w:rPr>
        <w:t>влаголюбия</w:t>
      </w:r>
      <w:proofErr w:type="spellEnd"/>
      <w:r w:rsidRPr="00CC2A43">
        <w:rPr>
          <w:rFonts w:ascii="Times New Roman" w:eastAsia="Times New Roman" w:hAnsi="Times New Roman" w:cs="Times New Roman"/>
          <w:sz w:val="24"/>
          <w:szCs w:val="24"/>
          <w:lang w:eastAsia="ru-RU"/>
        </w:rPr>
        <w:t xml:space="preserve"> и засухоустойчивости пород деревьев, глубины и ширины залегания корневой системы. В среднем полив деревьев следует производить из расчета 30 л на 1 кв. м приствольной лунки на почвах легкого механического состава и до 50 л - на почвах тяжелого механического состава, однако кратность поливов на песчаных и супесчаных почвах должна быть выше, чем на глинистых и суглинистых.</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Сроки и кратность поливов зависят от возраста растений, фазы развития и внешних условий. Деревья до 15 лет в сухую и жаркую погоду следует поливать 10-15 раз в вегетационный сезон, для взрослых растений кратность поливов снижается до 4-6 раз, в массивах - до 2-4 раз в сезон.</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Особенно важны поливы в период усиленного роста активных всасывающих корней, побегов и листьев (хвои), т.е. в мае и июне, а также осенние (подзимние) поливы, особенно в засушливые годы.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Полив кустарников рекомендуется проводить не менее 3-4 раз за сезон с нормой полива 20-25 л/кв. 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Полив деревьев, имеющих над лунками приствольные решетки, должен осуществляться с помощью </w:t>
      </w:r>
      <w:proofErr w:type="spellStart"/>
      <w:r w:rsidRPr="00CC2A43">
        <w:rPr>
          <w:rFonts w:ascii="Times New Roman" w:eastAsia="Times New Roman" w:hAnsi="Times New Roman" w:cs="Times New Roman"/>
          <w:sz w:val="24"/>
          <w:szCs w:val="24"/>
          <w:lang w:eastAsia="ru-RU"/>
        </w:rPr>
        <w:t>гидроимпульсных</w:t>
      </w:r>
      <w:proofErr w:type="spellEnd"/>
      <w:r w:rsidRPr="00CC2A43">
        <w:rPr>
          <w:rFonts w:ascii="Times New Roman" w:eastAsia="Times New Roman" w:hAnsi="Times New Roman" w:cs="Times New Roman"/>
          <w:sz w:val="24"/>
          <w:szCs w:val="24"/>
          <w:lang w:eastAsia="ru-RU"/>
        </w:rPr>
        <w:t xml:space="preserve"> машин, гидробуров или после снятия решеток. Последние возвращаются на место по окончании полива и засыпки лунок.</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Полив деревьев, высаженных в полосу газона, осуществляют на всей территории проекции кроны или в лунки, последние после полива необходимо разрыхлить на глубину 2-3 см во избежание появления корки и для предотвращения появления сорняков.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Для скверов, садов и парков, где деревья и кустарники произрастают группами или одиночно на газоне, наиболее приемлемым способом является сплошной полив зеленых насаждений посредством дождевальных установок.</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Преимущество сплошного полива заключается в том, что почва равномерно увлажняется до оптимальных пределов и не разрушается ее структура. Кроме того, разбрызгиваемая в виде дождя вода смывает пыль с крон деревьев.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Для смыва осевшей на листьях и хвое грязи и пыли необходимо проводить дождевание и обмыв крон деревьев и кустарников, особенно в жаркие дни, из расчета 2-3 л воды на 1 кв. м поверхности кроны растения. Обмыв крон производится с применением 0,1-0,2% растворов различных моющих сре</w:t>
      </w:r>
      <w:proofErr w:type="gramStart"/>
      <w:r w:rsidRPr="00CC2A43">
        <w:rPr>
          <w:rFonts w:ascii="Times New Roman" w:eastAsia="Times New Roman" w:hAnsi="Times New Roman" w:cs="Times New Roman"/>
          <w:sz w:val="24"/>
          <w:szCs w:val="24"/>
          <w:lang w:eastAsia="ru-RU"/>
        </w:rPr>
        <w:t>дств в в</w:t>
      </w:r>
      <w:proofErr w:type="gramEnd"/>
      <w:r w:rsidRPr="00CC2A43">
        <w:rPr>
          <w:rFonts w:ascii="Times New Roman" w:eastAsia="Times New Roman" w:hAnsi="Times New Roman" w:cs="Times New Roman"/>
          <w:sz w:val="24"/>
          <w:szCs w:val="24"/>
          <w:lang w:eastAsia="ru-RU"/>
        </w:rPr>
        <w:t>оде (зеленое мыло, ОП-10, сульфонал "Универсал" или любые стиральные порошки, не содержащие отбеливающих компонентов).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Дождевание и обмыв крон следует проводить в ранние утренние часы (не позднее 8.00-9.00) или вечером (после 18.00-19.00). Кратность обработок зависит от категории насаждений, отдаленности источников загрязнения воздуха, содержания пыли и грязи на листьях, хвое и побегах, но не менее 2-4 раз за сезон.</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 засушливые годы необходимо производить осеннюю и весеннюю влагозарядку деревьев с трехкратной нормой полива.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Питание растений - исключительно важная составная часть обмена веществ в растительном организме, которая определяет направленность биохимических превращений и обеспечивает их развитие и устойчивость к неблагоприятным условиям. Режим питания регулируется путем внесения органических и минеральных удобрений.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Точные дозы удобрений можно установить только на основании полного анализа почвы, однако существуют усредненные оценки обеспечения почв минеральными и органическими веществами, на основании которых даются рекомендации по применению удобрений.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Подкормку насаждений осуществляют путем внесения в почву минеральных удобрений </w:t>
      </w:r>
      <w:r w:rsidRPr="00CC2A43">
        <w:rPr>
          <w:rFonts w:ascii="Times New Roman" w:eastAsia="Times New Roman" w:hAnsi="Times New Roman" w:cs="Times New Roman"/>
          <w:sz w:val="24"/>
          <w:szCs w:val="24"/>
          <w:lang w:eastAsia="ru-RU"/>
        </w:rPr>
        <w:lastRenderedPageBreak/>
        <w:t xml:space="preserve">из расчета </w:t>
      </w:r>
      <w:proofErr w:type="gramStart"/>
      <w:r w:rsidRPr="00CC2A43">
        <w:rPr>
          <w:rFonts w:ascii="Times New Roman" w:eastAsia="Times New Roman" w:hAnsi="Times New Roman" w:cs="Times New Roman"/>
          <w:sz w:val="24"/>
          <w:szCs w:val="24"/>
          <w:lang w:eastAsia="ru-RU"/>
        </w:rPr>
        <w:t>г</w:t>
      </w:r>
      <w:proofErr w:type="gramEnd"/>
      <w:r w:rsidRPr="00CC2A43">
        <w:rPr>
          <w:rFonts w:ascii="Times New Roman" w:eastAsia="Times New Roman" w:hAnsi="Times New Roman" w:cs="Times New Roman"/>
          <w:sz w:val="24"/>
          <w:szCs w:val="24"/>
          <w:lang w:eastAsia="ru-RU"/>
        </w:rPr>
        <w:t xml:space="preserve"> действующего вещества на 1 кв. м приствольной лунки.</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Таблица 10</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НОРМЫ</w:t>
      </w:r>
    </w:p>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ВНЕСЕНИЯ МИНЕРАЛЬНЫХ УДОБРЕНИЙ</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700"/>
        <w:gridCol w:w="1134"/>
        <w:gridCol w:w="1418"/>
        <w:gridCol w:w="1416"/>
      </w:tblGrid>
      <w:tr w:rsidR="00CC2A43" w:rsidRPr="00CC2A43" w:rsidTr="003C6D74">
        <w:trPr>
          <w:jc w:val="center"/>
        </w:trPr>
        <w:tc>
          <w:tcPr>
            <w:tcW w:w="1700" w:type="dxa"/>
            <w:vMerge w:val="restart"/>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Породы</w:t>
            </w:r>
          </w:p>
        </w:tc>
        <w:tc>
          <w:tcPr>
            <w:tcW w:w="3968"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Количество минеральных удобрений, г </w:t>
            </w:r>
            <w:proofErr w:type="spellStart"/>
            <w:r w:rsidRPr="00CC2A43">
              <w:rPr>
                <w:rFonts w:ascii="Times New Roman" w:eastAsia="Times New Roman" w:hAnsi="Times New Roman" w:cs="Times New Roman"/>
                <w:sz w:val="24"/>
                <w:szCs w:val="24"/>
                <w:lang w:eastAsia="ru-RU"/>
              </w:rPr>
              <w:t>д.в</w:t>
            </w:r>
            <w:proofErr w:type="spellEnd"/>
            <w:r w:rsidRPr="00CC2A43">
              <w:rPr>
                <w:rFonts w:ascii="Times New Roman" w:eastAsia="Times New Roman" w:hAnsi="Times New Roman" w:cs="Times New Roman"/>
                <w:sz w:val="24"/>
                <w:szCs w:val="24"/>
                <w:lang w:eastAsia="ru-RU"/>
              </w:rPr>
              <w:t>./м</w:t>
            </w:r>
            <w:proofErr w:type="gramStart"/>
            <w:r w:rsidRPr="00CC2A43">
              <w:rPr>
                <w:rFonts w:ascii="Times New Roman" w:eastAsia="Times New Roman" w:hAnsi="Times New Roman" w:cs="Times New Roman"/>
                <w:sz w:val="24"/>
                <w:szCs w:val="24"/>
                <w:vertAlign w:val="superscript"/>
                <w:lang w:eastAsia="ru-RU"/>
              </w:rPr>
              <w:t>2</w:t>
            </w:r>
            <w:proofErr w:type="gramEnd"/>
          </w:p>
        </w:tc>
      </w:tr>
      <w:tr w:rsidR="00CC2A43" w:rsidRPr="00CC2A43" w:rsidTr="003C6D74">
        <w:trPr>
          <w:jc w:val="center"/>
        </w:trPr>
        <w:tc>
          <w:tcPr>
            <w:tcW w:w="1700" w:type="dxa"/>
            <w:vMerge/>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N</w:t>
            </w:r>
          </w:p>
        </w:tc>
        <w:tc>
          <w:tcPr>
            <w:tcW w:w="1418"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P</w:t>
            </w:r>
            <w:r w:rsidRPr="00CC2A43">
              <w:rPr>
                <w:rFonts w:ascii="Times New Roman" w:eastAsia="Times New Roman" w:hAnsi="Times New Roman" w:cs="Times New Roman"/>
                <w:sz w:val="24"/>
                <w:szCs w:val="24"/>
                <w:vertAlign w:val="subscript"/>
                <w:lang w:eastAsia="ru-RU"/>
              </w:rPr>
              <w:t>2</w:t>
            </w:r>
            <w:r w:rsidRPr="00CC2A43">
              <w:rPr>
                <w:rFonts w:ascii="Times New Roman" w:eastAsia="Times New Roman" w:hAnsi="Times New Roman" w:cs="Times New Roman"/>
                <w:sz w:val="24"/>
                <w:szCs w:val="24"/>
                <w:lang w:eastAsia="ru-RU"/>
              </w:rPr>
              <w:t>O</w:t>
            </w:r>
            <w:r w:rsidRPr="00CC2A43">
              <w:rPr>
                <w:rFonts w:ascii="Times New Roman" w:eastAsia="Times New Roman" w:hAnsi="Times New Roman" w:cs="Times New Roman"/>
                <w:sz w:val="24"/>
                <w:szCs w:val="24"/>
                <w:vertAlign w:val="subscript"/>
                <w:lang w:eastAsia="ru-RU"/>
              </w:rPr>
              <w:t>5</w:t>
            </w:r>
          </w:p>
        </w:tc>
        <w:tc>
          <w:tcPr>
            <w:tcW w:w="1416"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K</w:t>
            </w:r>
            <w:r w:rsidRPr="00CC2A43">
              <w:rPr>
                <w:rFonts w:ascii="Times New Roman" w:eastAsia="Times New Roman" w:hAnsi="Times New Roman" w:cs="Times New Roman"/>
                <w:sz w:val="24"/>
                <w:szCs w:val="24"/>
                <w:vertAlign w:val="subscript"/>
                <w:lang w:eastAsia="ru-RU"/>
              </w:rPr>
              <w:t>2</w:t>
            </w:r>
            <w:r w:rsidRPr="00CC2A43">
              <w:rPr>
                <w:rFonts w:ascii="Times New Roman" w:eastAsia="Times New Roman" w:hAnsi="Times New Roman" w:cs="Times New Roman"/>
                <w:sz w:val="24"/>
                <w:szCs w:val="24"/>
                <w:lang w:eastAsia="ru-RU"/>
              </w:rPr>
              <w:t>O</w:t>
            </w:r>
          </w:p>
        </w:tc>
      </w:tr>
      <w:tr w:rsidR="00CC2A43" w:rsidRPr="00CC2A43" w:rsidTr="003C6D74">
        <w:trPr>
          <w:jc w:val="center"/>
        </w:trPr>
        <w:tc>
          <w:tcPr>
            <w:tcW w:w="1700"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Лиственные</w:t>
            </w:r>
          </w:p>
        </w:tc>
        <w:tc>
          <w:tcPr>
            <w:tcW w:w="1134"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30</w:t>
            </w:r>
          </w:p>
        </w:tc>
        <w:tc>
          <w:tcPr>
            <w:tcW w:w="1418"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30</w:t>
            </w:r>
          </w:p>
        </w:tc>
        <w:tc>
          <w:tcPr>
            <w:tcW w:w="1416"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40</w:t>
            </w:r>
          </w:p>
        </w:tc>
      </w:tr>
      <w:tr w:rsidR="00CC2A43" w:rsidRPr="00CC2A43" w:rsidTr="003C6D74">
        <w:trPr>
          <w:jc w:val="center"/>
        </w:trPr>
        <w:tc>
          <w:tcPr>
            <w:tcW w:w="1700"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Хвойные</w:t>
            </w:r>
          </w:p>
        </w:tc>
        <w:tc>
          <w:tcPr>
            <w:tcW w:w="1134"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12,5</w:t>
            </w:r>
          </w:p>
        </w:tc>
        <w:tc>
          <w:tcPr>
            <w:tcW w:w="1418"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10</w:t>
            </w:r>
          </w:p>
        </w:tc>
        <w:tc>
          <w:tcPr>
            <w:tcW w:w="1416"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10</w:t>
            </w:r>
          </w:p>
        </w:tc>
      </w:tr>
      <w:tr w:rsidR="00CC2A43" w:rsidRPr="00CC2A43" w:rsidTr="003C6D74">
        <w:trPr>
          <w:jc w:val="center"/>
        </w:trPr>
        <w:tc>
          <w:tcPr>
            <w:tcW w:w="1700"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Кустарники</w:t>
            </w:r>
          </w:p>
        </w:tc>
        <w:tc>
          <w:tcPr>
            <w:tcW w:w="1134"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5-7</w:t>
            </w:r>
          </w:p>
        </w:tc>
        <w:tc>
          <w:tcPr>
            <w:tcW w:w="1418"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5-7</w:t>
            </w:r>
          </w:p>
        </w:tc>
        <w:tc>
          <w:tcPr>
            <w:tcW w:w="1416"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6-8</w:t>
            </w:r>
          </w:p>
        </w:tc>
      </w:tr>
    </w:tbl>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Минеральные удобрения при корневых подкормках вносятся одним из четырех способов: равномерное разбрасывание удобрений по приствольной лунке с последующей заделкой в почву лопатой, мотыгой или граблями и поливом; заделывание удобрений в канаву глубиной 20-30 см, вырытую по периферии кроны или по краю лунки; </w:t>
      </w:r>
      <w:proofErr w:type="gramStart"/>
      <w:r w:rsidRPr="00CC2A43">
        <w:rPr>
          <w:rFonts w:ascii="Times New Roman" w:eastAsia="Times New Roman" w:hAnsi="Times New Roman" w:cs="Times New Roman"/>
          <w:sz w:val="24"/>
          <w:szCs w:val="24"/>
          <w:lang w:eastAsia="ru-RU"/>
        </w:rPr>
        <w:t>внесение удобрений в шурфы или скважины, расположенные на всей площади проекции кроны, на глубину 30-40 см на расстоянии 100 см от ствола и 50-70 см друг от друга; полив растворами минеральных удобрений (расход жидкости как при нормальном поливе), оптимальные концентрации для большинства древесных пород составляют: аммиачная селитра - 2, суперфосфат - 20, хлористый калий - 2 г/л.</w:t>
      </w:r>
      <w:proofErr w:type="gramEnd"/>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Смеси и растворы удобрений готовятся непосредственно перед внесением.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Рекомендуется применять медленно действующие удобрения.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Высокая концентрация минеральных удобрений может вызвать ожог корневой системы растений, поэтому для расчета доз удобрений необходимо систематически проводить агрохимический анализ почвы.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Для подкормки деревьев, произрастающих среди асфальта или бетона, а также для улучшения газообмена, увлажнения и питания почвы рекомендуется </w:t>
      </w:r>
      <w:proofErr w:type="spellStart"/>
      <w:r w:rsidRPr="00CC2A43">
        <w:rPr>
          <w:rFonts w:ascii="Times New Roman" w:eastAsia="Times New Roman" w:hAnsi="Times New Roman" w:cs="Times New Roman"/>
          <w:sz w:val="24"/>
          <w:szCs w:val="24"/>
          <w:lang w:eastAsia="ru-RU"/>
        </w:rPr>
        <w:t>шурфование</w:t>
      </w:r>
      <w:proofErr w:type="spellEnd"/>
      <w:r w:rsidRPr="00CC2A43">
        <w:rPr>
          <w:rFonts w:ascii="Times New Roman" w:eastAsia="Times New Roman" w:hAnsi="Times New Roman" w:cs="Times New Roman"/>
          <w:sz w:val="24"/>
          <w:szCs w:val="24"/>
          <w:lang w:eastAsia="ru-RU"/>
        </w:rPr>
        <w:t xml:space="preserve"> приствольных лунок. На расстоянии 60-80 см от ствола или по краю лунки делают 6-8 скважин диаметром 7-12 см, глубиной 60-80 см, которые заполняют компостом, торфом или опилками, пропитанными минеральными удобрениями. Дренирование следует проводить ранней весной или осенью один раз в 3-5 лет. Смеси для заполнения дренажных скважин целесообразно готовить по типу </w:t>
      </w:r>
      <w:proofErr w:type="spellStart"/>
      <w:r w:rsidRPr="00CC2A43">
        <w:rPr>
          <w:rFonts w:ascii="Times New Roman" w:eastAsia="Times New Roman" w:hAnsi="Times New Roman" w:cs="Times New Roman"/>
          <w:sz w:val="24"/>
          <w:szCs w:val="24"/>
          <w:lang w:eastAsia="ru-RU"/>
        </w:rPr>
        <w:t>торфоминеральных</w:t>
      </w:r>
      <w:proofErr w:type="spellEnd"/>
      <w:r w:rsidRPr="00CC2A43">
        <w:rPr>
          <w:rFonts w:ascii="Times New Roman" w:eastAsia="Times New Roman" w:hAnsi="Times New Roman" w:cs="Times New Roman"/>
          <w:sz w:val="24"/>
          <w:szCs w:val="24"/>
          <w:lang w:eastAsia="ru-RU"/>
        </w:rPr>
        <w:t xml:space="preserve"> удобрений ТМАУ.</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Подкормку насаждений органическими удобрениями рекомендуется производить 1 раз в 2-3 года путем внесения до 40 т/га (4 кг/кв. м) компостов, навоза с заделкой их в почву на глубину до 10 см.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Жидкие органические удобрения (настои) рекомендуется вносить после дождя или полива в предварительно взрыхленную почву. Норма внесения таких растворов на 1 кв. м приствольной площадки под деревья - 20-25 л, под кустарники - 15-20 л.</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Повышение жизнедеятельности растений в неблагоприятных условиях проездов осуществляется с помощью внесения стимуляторов роста в рекомендуемых концентрациях. Внесение стимуляторов производится одновременно с внесением минеральных удобрений (в одном рабочем растворе) или без них ежегодно или один раз в два года в зависимости от состояния насаждений. Стимуляторы эффективны лишь на почвах, имеющих достаточное количество элементов минерального питания.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Для повышения жизнедеятельности растений эффективно применение различных препаратов на основе гуминовых кислот.</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Полив растений, подкормку и внесение стимуляторов роста рекомендуется производить с помощью </w:t>
      </w:r>
      <w:proofErr w:type="spellStart"/>
      <w:r w:rsidRPr="00CC2A43">
        <w:rPr>
          <w:rFonts w:ascii="Times New Roman" w:eastAsia="Times New Roman" w:hAnsi="Times New Roman" w:cs="Times New Roman"/>
          <w:sz w:val="24"/>
          <w:szCs w:val="24"/>
          <w:lang w:eastAsia="ru-RU"/>
        </w:rPr>
        <w:t>гидроимпульсной</w:t>
      </w:r>
      <w:proofErr w:type="spellEnd"/>
      <w:r w:rsidRPr="00CC2A43">
        <w:rPr>
          <w:rFonts w:ascii="Times New Roman" w:eastAsia="Times New Roman" w:hAnsi="Times New Roman" w:cs="Times New Roman"/>
          <w:sz w:val="24"/>
          <w:szCs w:val="24"/>
          <w:lang w:eastAsia="ru-RU"/>
        </w:rPr>
        <w:t xml:space="preserve"> машины, системы гидробуров, смонтированных на поливомоечной машине или путем закладки в посадочные ямы труб специальной конструкции.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Хорошие результаты дает внекорневая подкормка деревьев и кустарников, которая основана на поглощении листьями (хвоей) макро- и микроэлементов. Внекорневую подкормку особенно следует применять в засушливые годы, когда из-за недостатка почвенной влаги подача элементов питания через корни нарушается.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Целесообразно внекорневые подкормки сочетать с обмывом крон. </w:t>
      </w:r>
      <w:proofErr w:type="gramStart"/>
      <w:r w:rsidRPr="00CC2A43">
        <w:rPr>
          <w:rFonts w:ascii="Times New Roman" w:eastAsia="Times New Roman" w:hAnsi="Times New Roman" w:cs="Times New Roman"/>
          <w:sz w:val="24"/>
          <w:szCs w:val="24"/>
          <w:lang w:eastAsia="ru-RU"/>
        </w:rPr>
        <w:t>Раствор минеральных удобрений (из расчета г/10 л воды): для лесной зоны - аммиачной селитры - 10-20, мочевины - 30-40, суперфосфата - 50-100 (двойной) и 150-300 (одинарный), калийных - 50; для степной зоны - азотных (30), фосфорных - 10-150, калийных - 15.</w:t>
      </w:r>
      <w:proofErr w:type="gramEnd"/>
      <w:r w:rsidRPr="00CC2A43">
        <w:rPr>
          <w:rFonts w:ascii="Times New Roman" w:eastAsia="Times New Roman" w:hAnsi="Times New Roman" w:cs="Times New Roman"/>
          <w:sz w:val="24"/>
          <w:szCs w:val="24"/>
          <w:lang w:eastAsia="ru-RU"/>
        </w:rPr>
        <w:t xml:space="preserve"> Кратность 1-2 раза за сезон в период интенсивного роста ассимиляционного аппарата.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Во избежание ожогов листьев при внекорневой обработке нельзя смешивать мочевину с хлористым калием.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внекорневых обработках хвойных пород в растворы макроудобрений следует добавлять микроэлементы, содержание которых в растениях часто бывает недостаточным.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Микроудобрения рекомендуется применять в следующих количествах (</w:t>
      </w:r>
      <w:proofErr w:type="gramStart"/>
      <w:r w:rsidRPr="00CC2A43">
        <w:rPr>
          <w:rFonts w:ascii="Times New Roman" w:eastAsia="Times New Roman" w:hAnsi="Times New Roman" w:cs="Times New Roman"/>
          <w:sz w:val="24"/>
          <w:szCs w:val="24"/>
          <w:lang w:eastAsia="ru-RU"/>
        </w:rPr>
        <w:t>г</w:t>
      </w:r>
      <w:proofErr w:type="gramEnd"/>
      <w:r w:rsidRPr="00CC2A43">
        <w:rPr>
          <w:rFonts w:ascii="Times New Roman" w:eastAsia="Times New Roman" w:hAnsi="Times New Roman" w:cs="Times New Roman"/>
          <w:sz w:val="24"/>
          <w:szCs w:val="24"/>
          <w:lang w:eastAsia="ru-RU"/>
        </w:rPr>
        <w:t xml:space="preserve">/10 л воды) и концентрациях (%): в городах лесной зоны - борная кислота - 1,5 (0,015) и </w:t>
      </w:r>
      <w:proofErr w:type="spellStart"/>
      <w:r w:rsidRPr="00CC2A43">
        <w:rPr>
          <w:rFonts w:ascii="Times New Roman" w:eastAsia="Times New Roman" w:hAnsi="Times New Roman" w:cs="Times New Roman"/>
          <w:sz w:val="24"/>
          <w:szCs w:val="24"/>
          <w:lang w:eastAsia="ru-RU"/>
        </w:rPr>
        <w:t>молибденовокислый</w:t>
      </w:r>
      <w:proofErr w:type="spellEnd"/>
      <w:r w:rsidRPr="00CC2A43">
        <w:rPr>
          <w:rFonts w:ascii="Times New Roman" w:eastAsia="Times New Roman" w:hAnsi="Times New Roman" w:cs="Times New Roman"/>
          <w:sz w:val="24"/>
          <w:szCs w:val="24"/>
          <w:lang w:eastAsia="ru-RU"/>
        </w:rPr>
        <w:t xml:space="preserve"> аммоний - 6 (0,06) по препарату.</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Могут быть </w:t>
      </w:r>
      <w:proofErr w:type="gramStart"/>
      <w:r w:rsidRPr="00CC2A43">
        <w:rPr>
          <w:rFonts w:ascii="Times New Roman" w:eastAsia="Times New Roman" w:hAnsi="Times New Roman" w:cs="Times New Roman"/>
          <w:sz w:val="24"/>
          <w:szCs w:val="24"/>
          <w:lang w:eastAsia="ru-RU"/>
        </w:rPr>
        <w:t>использованы</w:t>
      </w:r>
      <w:proofErr w:type="gramEnd"/>
      <w:r w:rsidRPr="00CC2A43">
        <w:rPr>
          <w:rFonts w:ascii="Times New Roman" w:eastAsia="Times New Roman" w:hAnsi="Times New Roman" w:cs="Times New Roman"/>
          <w:sz w:val="24"/>
          <w:szCs w:val="24"/>
          <w:lang w:eastAsia="ru-RU"/>
        </w:rPr>
        <w:t xml:space="preserve"> выпускаемые промышленностью </w:t>
      </w:r>
      <w:proofErr w:type="spellStart"/>
      <w:r w:rsidRPr="00CC2A43">
        <w:rPr>
          <w:rFonts w:ascii="Times New Roman" w:eastAsia="Times New Roman" w:hAnsi="Times New Roman" w:cs="Times New Roman"/>
          <w:sz w:val="24"/>
          <w:szCs w:val="24"/>
          <w:lang w:eastAsia="ru-RU"/>
        </w:rPr>
        <w:t>полимикроудобрения</w:t>
      </w:r>
      <w:proofErr w:type="spellEnd"/>
      <w:r w:rsidRPr="00CC2A43">
        <w:rPr>
          <w:rFonts w:ascii="Times New Roman" w:eastAsia="Times New Roman" w:hAnsi="Times New Roman" w:cs="Times New Roman"/>
          <w:sz w:val="24"/>
          <w:szCs w:val="24"/>
          <w:lang w:eastAsia="ru-RU"/>
        </w:rPr>
        <w:t>.</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Расход питательного раствора зависит от высоты растения: от 5 до 30 л для деревьев и 2 л - для кустарников.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Рыхление почвы, мульчирование и утепление.</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 целью устранения уплотнения почвы и удаления сорной растительности следует проводить рыхление почвы. Чтобы не повредить корневую систему растений, рыхлят на глубину не более 5-10 см под деревьями и 3-5 см под кустарниками.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наличии на приствольных лунках хвойных пород слоя опавшей хвои рыхление почвы производить не следует.</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Приствольные лунки деревьев и кустарников следует содержать без сорняков и в рыхлом состоянии, но при достаточном питании и водном режиме в них могут высеваться газонные травы или высаживаться цветы.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В местах интенсивного пешеходного движения лунки желательно покрывать декоративными металлическими или деревянными решетками, или устраивать ограждения со скамьями для кратковременного отдыха населения.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Для уменьшения испарения влаги, предотвращения образования почвенной корки и борьбы с сорной растительностью необходимо проводить мульчирование почвы торфяной крошкой, различными компостами, скошенной травой, измельченной опавшей листвой и хвоей или крупным гравием, который рекомендуется применять на местах, подверженных </w:t>
      </w:r>
      <w:proofErr w:type="spellStart"/>
      <w:r w:rsidRPr="00CC2A43">
        <w:rPr>
          <w:rFonts w:ascii="Times New Roman" w:eastAsia="Times New Roman" w:hAnsi="Times New Roman" w:cs="Times New Roman"/>
          <w:sz w:val="24"/>
          <w:szCs w:val="24"/>
          <w:lang w:eastAsia="ru-RU"/>
        </w:rPr>
        <w:t>вытаптыванию</w:t>
      </w:r>
      <w:proofErr w:type="spellEnd"/>
      <w:r w:rsidRPr="00CC2A43">
        <w:rPr>
          <w:rFonts w:ascii="Times New Roman" w:eastAsia="Times New Roman" w:hAnsi="Times New Roman" w:cs="Times New Roman"/>
          <w:sz w:val="24"/>
          <w:szCs w:val="24"/>
          <w:lang w:eastAsia="ru-RU"/>
        </w:rPr>
        <w:t xml:space="preserve"> и уплотнению приствольных лунок. Мульчирование проводят весной или в начале лета. Слой мульчи 3-5 см, ее нельзя укладывать на сухую сильно уплотненную или только что увлажненную почву.</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 лунках растений следует систематически проводить борьбу с сорняками, для чего могут быть использованы два способа: механический (прополка, скашивание) и химический (с применением гербицидов). Эффективность гербицидов зависит от дозы препарата, срока обработки и характера почвы (механического состава, обеспеченности органическими веществами и элементами питания), правильности выбора препарата и ответной реакции самого растения.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Для предохранения корней растений от вымерзания следует приствольные лунки засыпать снегом слоем 40-50 см. Уплотнение и </w:t>
      </w:r>
      <w:proofErr w:type="spellStart"/>
      <w:r w:rsidRPr="00CC2A43">
        <w:rPr>
          <w:rFonts w:ascii="Times New Roman" w:eastAsia="Times New Roman" w:hAnsi="Times New Roman" w:cs="Times New Roman"/>
          <w:sz w:val="24"/>
          <w:szCs w:val="24"/>
          <w:lang w:eastAsia="ru-RU"/>
        </w:rPr>
        <w:t>трамбование</w:t>
      </w:r>
      <w:proofErr w:type="spellEnd"/>
      <w:r w:rsidRPr="00CC2A43">
        <w:rPr>
          <w:rFonts w:ascii="Times New Roman" w:eastAsia="Times New Roman" w:hAnsi="Times New Roman" w:cs="Times New Roman"/>
          <w:sz w:val="24"/>
          <w:szCs w:val="24"/>
          <w:lang w:eastAsia="ru-RU"/>
        </w:rPr>
        <w:t xml:space="preserve"> снега при этом не допускается.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Утепление корней растений можно производить грубым парниковым перегноем, торфом, компостом и листьями. Перегной при этом расстилается слоем 10-15 см, а листва - 20-25 см. Для того чтобы листья не разносило ветром, сверху их присыпают тонким слоем земли. Весной корневая шейка деревьев должна быть освобождена от земли и утеплительного материала.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Для утепления стволов и кроны употребляются войлок, солома и другие материалы. Соломенными жгутами обертываются стволы и скелетные ветви кроны.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Особенно ценные декоративные растения утепляются с помощью специально изготовленных деревянных каркасов.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Окапывать деревья с насыпкой земли у ствола дерева запрещается.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Одним из основных мероприятий по правильному содержанию городских зеленых насаждений является обрезка кроны. Различают следующие виды обрезки: санитарная, омолаживающая, формовочная.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Санитарную обрезку следует проводить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по 1-2 ветви в год.</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Срезы должны быть гладкими, крупным срезам рекомендуется придавать слегка выпуклую форму, а вертикально растущие побеги снимаются косым срезом, чтобы не застаивалась вода.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Удаление больных ветвей производится обязательно с помощью трех пропилов: первый пропил делают с нижней стороны ветви на расстоянии 25-30 см от ствола и на глубину, равную четверти толщины ветви. Второй пропил делают сверху на 5 см дальше от ствола, чем нижний. После того как ветвь отвалится, третьим пропилом аккуратно срезается оставшийся пенек. Разрывы коры можно устранить поддержкой пенька рукой или веревкой.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Для безопасности большие ветви предварительно подвешивают на веревке (или двух) к выше расположенной ветви или к стволу дерева и после спиливания осторожно опускают на землю.</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Сразу после обрезки все раны диаметром более 2 см необходимо замазать садовой замазкой или закрасить масляной краской на натуральной олифе. У хвойных деревьев, обильно выделяющих смолу, раны не замазываются.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Омолаживающая обрезка - это глубокая обрезка ветвей до их базальной части, стимулирующая образование молодых побегов, создающих новую крону. Ее следует проводить у таких деревьев и кустарников, которые с возрастом, несмотря на хороший уход, теряют декоративные качества, перестают давать ежегодный прирост, образуют </w:t>
      </w:r>
      <w:proofErr w:type="spellStart"/>
      <w:r w:rsidRPr="00CC2A43">
        <w:rPr>
          <w:rFonts w:ascii="Times New Roman" w:eastAsia="Times New Roman" w:hAnsi="Times New Roman" w:cs="Times New Roman"/>
          <w:sz w:val="24"/>
          <w:szCs w:val="24"/>
          <w:lang w:eastAsia="ru-RU"/>
        </w:rPr>
        <w:t>суховершинность</w:t>
      </w:r>
      <w:proofErr w:type="spellEnd"/>
      <w:r w:rsidRPr="00CC2A43">
        <w:rPr>
          <w:rFonts w:ascii="Times New Roman" w:eastAsia="Times New Roman" w:hAnsi="Times New Roman" w:cs="Times New Roman"/>
          <w:sz w:val="24"/>
          <w:szCs w:val="24"/>
          <w:lang w:eastAsia="ru-RU"/>
        </w:rPr>
        <w:t>.</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Омолаживание деревьев следует проводить постепенно, в течение 2-3 лет, начиная с вершины и крупных скелетных ветвей и только у видов, обладающих хорошей </w:t>
      </w:r>
      <w:proofErr w:type="spellStart"/>
      <w:r w:rsidRPr="00CC2A43">
        <w:rPr>
          <w:rFonts w:ascii="Times New Roman" w:eastAsia="Times New Roman" w:hAnsi="Times New Roman" w:cs="Times New Roman"/>
          <w:sz w:val="24"/>
          <w:szCs w:val="24"/>
          <w:lang w:eastAsia="ru-RU"/>
        </w:rPr>
        <w:t>побегопроизводительной</w:t>
      </w:r>
      <w:proofErr w:type="spellEnd"/>
      <w:r w:rsidRPr="00CC2A43">
        <w:rPr>
          <w:rFonts w:ascii="Times New Roman" w:eastAsia="Times New Roman" w:hAnsi="Times New Roman" w:cs="Times New Roman"/>
          <w:sz w:val="24"/>
          <w:szCs w:val="24"/>
          <w:lang w:eastAsia="ru-RU"/>
        </w:rPr>
        <w:t xml:space="preserve"> способностью (липа, тополь, ива и др., </w:t>
      </w:r>
      <w:proofErr w:type="gramStart"/>
      <w:r w:rsidRPr="00CC2A43">
        <w:rPr>
          <w:rFonts w:ascii="Times New Roman" w:eastAsia="Times New Roman" w:hAnsi="Times New Roman" w:cs="Times New Roman"/>
          <w:sz w:val="24"/>
          <w:szCs w:val="24"/>
          <w:lang w:eastAsia="ru-RU"/>
        </w:rPr>
        <w:t>из</w:t>
      </w:r>
      <w:proofErr w:type="gramEnd"/>
      <w:r w:rsidRPr="00CC2A43">
        <w:rPr>
          <w:rFonts w:ascii="Times New Roman" w:eastAsia="Times New Roman" w:hAnsi="Times New Roman" w:cs="Times New Roman"/>
          <w:sz w:val="24"/>
          <w:szCs w:val="24"/>
          <w:lang w:eastAsia="ru-RU"/>
        </w:rPr>
        <w:t xml:space="preserve"> хвойных - ель колючая).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Обрезку ветвей следует проводить, укорачивая их на 1/2-3/4 длины. В случае образования большого числа молодых побегов из спящих почек необходимо произвести прореживание, убрав часть из них.</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 омолаживающей обрезке относится и прием "посадки на пень", когда дерево или куст спиливаются до основания и остается лишь пень. Образовавшуюся поросль следует проредить и сформировать одно или многоствольное растение.</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Омолаживающую обрезку декоративных кустарников (одиночных, в группе, в живой изгороди) проводят периодически по мере появления стареющих и переросших побегов, потерявших декоративность. Ветви срезают возле молодого побега, а если он отсутствует, ветвь обрезают целиком - сажают на пень: </w:t>
      </w:r>
      <w:proofErr w:type="spellStart"/>
      <w:r w:rsidRPr="00CC2A43">
        <w:rPr>
          <w:rFonts w:ascii="Times New Roman" w:eastAsia="Times New Roman" w:hAnsi="Times New Roman" w:cs="Times New Roman"/>
          <w:sz w:val="24"/>
          <w:szCs w:val="24"/>
          <w:lang w:eastAsia="ru-RU"/>
        </w:rPr>
        <w:t>непривитые</w:t>
      </w:r>
      <w:proofErr w:type="spellEnd"/>
      <w:r w:rsidRPr="00CC2A43">
        <w:rPr>
          <w:rFonts w:ascii="Times New Roman" w:eastAsia="Times New Roman" w:hAnsi="Times New Roman" w:cs="Times New Roman"/>
          <w:sz w:val="24"/>
          <w:szCs w:val="24"/>
          <w:lang w:eastAsia="ru-RU"/>
        </w:rPr>
        <w:t xml:space="preserve"> кустарники обрезают на высоте 10-15 см от корневой шейки, привитые - на такой же высоте от места прививки.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Омолаживание рекомендуется проводить в два приема: часть ветвей срезают в первый год, остальные - во второй. Обрезку производят ранней весной до начала </w:t>
      </w:r>
      <w:proofErr w:type="spellStart"/>
      <w:r w:rsidRPr="00CC2A43">
        <w:rPr>
          <w:rFonts w:ascii="Times New Roman" w:eastAsia="Times New Roman" w:hAnsi="Times New Roman" w:cs="Times New Roman"/>
          <w:sz w:val="24"/>
          <w:szCs w:val="24"/>
          <w:lang w:eastAsia="ru-RU"/>
        </w:rPr>
        <w:t>сокодвижения</w:t>
      </w:r>
      <w:proofErr w:type="spellEnd"/>
      <w:r w:rsidRPr="00CC2A43">
        <w:rPr>
          <w:rFonts w:ascii="Times New Roman" w:eastAsia="Times New Roman" w:hAnsi="Times New Roman" w:cs="Times New Roman"/>
          <w:sz w:val="24"/>
          <w:szCs w:val="24"/>
          <w:lang w:eastAsia="ru-RU"/>
        </w:rPr>
        <w:t>.</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Одновременно с омолаживанием кроны в целях повышения жизнеспособности ослабленных деревьев и кустарников следует проводить и омолаживание корневой системы. Для этого растение окапывают траншеей шириной 30-40 и глубиной 40-60 см на расстоянии, равном 10-кратному диаметру ствола. После зачистки корней в траншею следует насыпать удобренную землю и полить растение.</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Формовочная обрезка проводится с целью придания кроне заданной формы и сохранения </w:t>
      </w:r>
      <w:r w:rsidRPr="00CC2A43">
        <w:rPr>
          <w:rFonts w:ascii="Times New Roman" w:eastAsia="Times New Roman" w:hAnsi="Times New Roman" w:cs="Times New Roman"/>
          <w:sz w:val="24"/>
          <w:szCs w:val="24"/>
          <w:lang w:eastAsia="ru-RU"/>
        </w:rPr>
        <w:lastRenderedPageBreak/>
        <w:t>ее, выравнивания высоты растений, достижения равномерного расположения скелетных ветвей.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При формовочной обрезке деревьев в аллейной или рядовой посадке необходим постоянный </w:t>
      </w:r>
      <w:proofErr w:type="gramStart"/>
      <w:r w:rsidRPr="00CC2A43">
        <w:rPr>
          <w:rFonts w:ascii="Times New Roman" w:eastAsia="Times New Roman" w:hAnsi="Times New Roman" w:cs="Times New Roman"/>
          <w:sz w:val="24"/>
          <w:szCs w:val="24"/>
          <w:lang w:eastAsia="ru-RU"/>
        </w:rPr>
        <w:t>контроль за</w:t>
      </w:r>
      <w:proofErr w:type="gramEnd"/>
      <w:r w:rsidRPr="00CC2A43">
        <w:rPr>
          <w:rFonts w:ascii="Times New Roman" w:eastAsia="Times New Roman" w:hAnsi="Times New Roman" w:cs="Times New Roman"/>
          <w:sz w:val="24"/>
          <w:szCs w:val="24"/>
          <w:lang w:eastAsia="ru-RU"/>
        </w:rPr>
        <w:t xml:space="preserve"> высотой, размером и формой кроны.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 деревьев с плакучей, пирамидальной или шаровидной кроной необходимо своевременно удалять побеги, развивающиеся на подвоях ниже места прививок, а также регулировать рост, направление и густоту ветвей.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 деревьев с пирамидальной формой кроны удаляют все ветви, выходящие за пределы естественной формы. Укорачивая побеги, делают срез над почкой, обращенной внутрь кроны. Побеги, растущие внутрь кроны и густо переплетенные, срезают над почкой, обращенной наружу.</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Периодичность проведения формовочной обрезки древесных пород различна. 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т.е. с санитарной обрезкой.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 медленно растущих деревьев формовку крон лучше производить через 2-4 года.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Формовочную обрезку следует проводить ранней весной до распускания почек или осенью после листопада.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Степень обрезки зависит от вида дерева, его возраста и состояния кроны. Различают слабую, умеренную (среднюю) и сильную обрезки.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 молодых деревьев большинства пород целесообразно проводить только слабую обрезку (не более 25-30% величины годичного прироста), так как на концах побегов у них закладываются слабые почки. У средневозрастных деревьев производится умеренная обрезка (до 50% длины годичного прироста), способствуя получению более густой кроны.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Сильную обрезку (60-75% длины годичного прироста) следует производить только у быстрорастущих пород, у которых отсутствие обрезки или слабая обрезка приводит </w:t>
      </w:r>
      <w:proofErr w:type="gramStart"/>
      <w:r w:rsidRPr="00CC2A43">
        <w:rPr>
          <w:rFonts w:ascii="Times New Roman" w:eastAsia="Times New Roman" w:hAnsi="Times New Roman" w:cs="Times New Roman"/>
          <w:sz w:val="24"/>
          <w:szCs w:val="24"/>
          <w:lang w:eastAsia="ru-RU"/>
        </w:rPr>
        <w:t>к</w:t>
      </w:r>
      <w:proofErr w:type="gramEnd"/>
      <w:r w:rsidRPr="00CC2A43">
        <w:rPr>
          <w:rFonts w:ascii="Times New Roman" w:eastAsia="Times New Roman" w:hAnsi="Times New Roman" w:cs="Times New Roman"/>
          <w:sz w:val="24"/>
          <w:szCs w:val="24"/>
          <w:lang w:eastAsia="ru-RU"/>
        </w:rPr>
        <w:t xml:space="preserve"> быстрому </w:t>
      </w:r>
      <w:proofErr w:type="spellStart"/>
      <w:r w:rsidRPr="00CC2A43">
        <w:rPr>
          <w:rFonts w:ascii="Times New Roman" w:eastAsia="Times New Roman" w:hAnsi="Times New Roman" w:cs="Times New Roman"/>
          <w:sz w:val="24"/>
          <w:szCs w:val="24"/>
          <w:lang w:eastAsia="ru-RU"/>
        </w:rPr>
        <w:t>изреживанию</w:t>
      </w:r>
      <w:proofErr w:type="spellEnd"/>
      <w:r w:rsidRPr="00CC2A43">
        <w:rPr>
          <w:rFonts w:ascii="Times New Roman" w:eastAsia="Times New Roman" w:hAnsi="Times New Roman" w:cs="Times New Roman"/>
          <w:sz w:val="24"/>
          <w:szCs w:val="24"/>
          <w:lang w:eastAsia="ru-RU"/>
        </w:rPr>
        <w:t xml:space="preserve"> кроны.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Порослевые и жировые побеги удаляются систематически в течение всего вегетационного сезона. Жировые побеги лучше вырезать, захватывая часть коры.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от поверхности земли и с боков, срезая 1/3 длины прироста предшествующего года. Изгородь из светолюбивых кустарников следует формировать в виде усеченной пирамиды с наклоном боковых сторон 20-25° и более широким основанием внизу.</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В первый год кустарники в живой изгороди стригут один раз в вегетационный сезон - ранней весной до начала </w:t>
      </w:r>
      <w:proofErr w:type="spellStart"/>
      <w:r w:rsidRPr="00CC2A43">
        <w:rPr>
          <w:rFonts w:ascii="Times New Roman" w:eastAsia="Times New Roman" w:hAnsi="Times New Roman" w:cs="Times New Roman"/>
          <w:sz w:val="24"/>
          <w:szCs w:val="24"/>
          <w:lang w:eastAsia="ru-RU"/>
        </w:rPr>
        <w:t>сокодвижения</w:t>
      </w:r>
      <w:proofErr w:type="spellEnd"/>
      <w:r w:rsidRPr="00CC2A43">
        <w:rPr>
          <w:rFonts w:ascii="Times New Roman" w:eastAsia="Times New Roman" w:hAnsi="Times New Roman" w:cs="Times New Roman"/>
          <w:sz w:val="24"/>
          <w:szCs w:val="24"/>
          <w:lang w:eastAsia="ru-RU"/>
        </w:rPr>
        <w:t xml:space="preserve">. Позднее - 3-6 раз за вегетацию по мере </w:t>
      </w:r>
      <w:r w:rsidRPr="00CC2A43">
        <w:rPr>
          <w:rFonts w:ascii="Times New Roman" w:eastAsia="Times New Roman" w:hAnsi="Times New Roman" w:cs="Times New Roman"/>
          <w:sz w:val="24"/>
          <w:szCs w:val="24"/>
          <w:lang w:eastAsia="ru-RU"/>
        </w:rPr>
        <w:lastRenderedPageBreak/>
        <w:t>отрастания. Взамен многократных стрижек весьма эффективным приемом является использование химических регуляторов роста растений. Однократная весенняя обработка живых изгородей химическими регуляторами роста задерживает рост кустарников в течение всего вегетационного сезона, заменяя 3-4-кратную механическую стрижку. Обработка проводится сразу после первой весенней стрижки в фазе полного распускания листьев.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обработке необходимо строго соблюдать заданные концентрации и нормы расхода, следить за равномерным перемешиванием раствора и равномерным его распределением по обрабатываемой поверхности.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Свободно растущие живые изгороди систематически не стригут. У таких изгородей вырезают засыхающие старые и излишне загущающие кроны ветви в облиственном состоянии. Один раз в два - три года свободно растущие изгороди прореживают в период покоя.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Единичные кустарники или группы обрезают не всегда. Не обрезают кустарники, у которых цветочные почки размещаются равномерно или сосредоточены в верхней части побегов прошлого года. У этих кустарников срезают лишь отцветшие соцветия или, если необходимо, завязи плодов.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 кустарников с цветочными почками на побегах текущего года и цветущих обычно в середине или во второй половине лета, весной (до начала роста) или поздней осенью укорачивают побеги на 1/2-1/3 их длины в зависимости от вида и сорта.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Раны, дупла и механические повреждения на деревьях обязательно заделываются. </w:t>
      </w:r>
      <w:proofErr w:type="gramStart"/>
      <w:r w:rsidRPr="00CC2A43">
        <w:rPr>
          <w:rFonts w:ascii="Times New Roman" w:eastAsia="Times New Roman" w:hAnsi="Times New Roman" w:cs="Times New Roman"/>
          <w:sz w:val="24"/>
          <w:szCs w:val="24"/>
          <w:lang w:eastAsia="ru-RU"/>
        </w:rPr>
        <w:t>При заделке дупел удаляют загнившую часть древесины до здоровой, дезинфицируют 5% раствором железного или медного купороса, покрывают поврежденные ткани изоляционным составом (кузбасский лак) и цементируют (смесь цемента с песком, щебнем, битым кирпичом).</w:t>
      </w:r>
      <w:proofErr w:type="gramEnd"/>
      <w:r w:rsidRPr="00CC2A43">
        <w:rPr>
          <w:rFonts w:ascii="Times New Roman" w:eastAsia="Times New Roman" w:hAnsi="Times New Roman" w:cs="Times New Roman"/>
          <w:sz w:val="24"/>
          <w:szCs w:val="24"/>
          <w:lang w:eastAsia="ru-RU"/>
        </w:rPr>
        <w:t xml:space="preserve"> После затвердения поверхность заделанного дупла покрывают масляной краской под цвет коры дерева.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Механические повреждения зачищают до здорового места, а затем покрывают садовой замазкой, </w:t>
      </w:r>
      <w:proofErr w:type="gramStart"/>
      <w:r w:rsidRPr="00CC2A43">
        <w:rPr>
          <w:rFonts w:ascii="Times New Roman" w:eastAsia="Times New Roman" w:hAnsi="Times New Roman" w:cs="Times New Roman"/>
          <w:sz w:val="24"/>
          <w:szCs w:val="24"/>
          <w:lang w:eastAsia="ru-RU"/>
        </w:rPr>
        <w:t>последнюю</w:t>
      </w:r>
      <w:proofErr w:type="gramEnd"/>
      <w:r w:rsidRPr="00CC2A43">
        <w:rPr>
          <w:rFonts w:ascii="Times New Roman" w:eastAsia="Times New Roman" w:hAnsi="Times New Roman" w:cs="Times New Roman"/>
          <w:sz w:val="24"/>
          <w:szCs w:val="24"/>
          <w:lang w:eastAsia="ru-RU"/>
        </w:rPr>
        <w:t xml:space="preserve"> рекомендуют приготовлять с добавлением физиологически активных веществ стимулирующего действия.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Лечение дупел у большинства деревьев можно проводить в течение всего вегетационного периода.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Побелка стволов деревьев в парках, скверах, на бульварах запрещается. Побелка может производиться (только известью или специальными составами для побелки) на отдельных участках и объектах, где предъявляются повышенные санитарные и другие специальные требования (общественные туалеты, места для сбора мусора и бытовых отходов, производства с особой спецификой работ и т.п.).</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При защелачивании почвы и повышении показателя </w:t>
      </w:r>
      <w:proofErr w:type="spellStart"/>
      <w:r w:rsidRPr="00CC2A43">
        <w:rPr>
          <w:rFonts w:ascii="Times New Roman" w:eastAsia="Times New Roman" w:hAnsi="Times New Roman" w:cs="Times New Roman"/>
          <w:sz w:val="24"/>
          <w:szCs w:val="24"/>
          <w:lang w:eastAsia="ru-RU"/>
        </w:rPr>
        <w:t>pH</w:t>
      </w:r>
      <w:proofErr w:type="spellEnd"/>
      <w:r w:rsidRPr="00CC2A43">
        <w:rPr>
          <w:rFonts w:ascii="Times New Roman" w:eastAsia="Times New Roman" w:hAnsi="Times New Roman" w:cs="Times New Roman"/>
          <w:sz w:val="24"/>
          <w:szCs w:val="24"/>
          <w:lang w:eastAsia="ru-RU"/>
        </w:rPr>
        <w:t xml:space="preserve"> до 8-9 необходимо провести весной гипсование из расчета 0,3 кг/кв. м гипса с обязательной заделкой его на глубину 10-20 см. Агротехнические требования к внесению гипса такие же, как и известковых материалов.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Для предотвращения повторного внесения хлора в почву с опавшими листьями их рекомендуется убирать и вывозить с объектов озеленения.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Необходимо регулярно и своевременно проводить мероприятия по выявлению и борьбе с </w:t>
      </w:r>
      <w:r w:rsidRPr="00CC2A43">
        <w:rPr>
          <w:rFonts w:ascii="Times New Roman" w:eastAsia="Times New Roman" w:hAnsi="Times New Roman" w:cs="Times New Roman"/>
          <w:sz w:val="24"/>
          <w:szCs w:val="24"/>
          <w:lang w:eastAsia="ru-RU"/>
        </w:rPr>
        <w:lastRenderedPageBreak/>
        <w:t>массовыми вредителями и возбудителями заболеваний зеленых насаждений.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Правильное содержание газонов заключается в аэрации, кошении, обрезке бровок, землевании, борьбе с сорняками, подкормках, поливе, удалении опавших листьев осенью и ремонте.</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Ранней весной после таяния снега и </w:t>
      </w:r>
      <w:proofErr w:type="spellStart"/>
      <w:r w:rsidRPr="00CC2A43">
        <w:rPr>
          <w:rFonts w:ascii="Times New Roman" w:eastAsia="Times New Roman" w:hAnsi="Times New Roman" w:cs="Times New Roman"/>
          <w:sz w:val="24"/>
          <w:szCs w:val="24"/>
          <w:lang w:eastAsia="ru-RU"/>
        </w:rPr>
        <w:t>подсыхания</w:t>
      </w:r>
      <w:proofErr w:type="spellEnd"/>
      <w:r w:rsidRPr="00CC2A43">
        <w:rPr>
          <w:rFonts w:ascii="Times New Roman" w:eastAsia="Times New Roman" w:hAnsi="Times New Roman" w:cs="Times New Roman"/>
          <w:sz w:val="24"/>
          <w:szCs w:val="24"/>
          <w:lang w:eastAsia="ru-RU"/>
        </w:rPr>
        <w:t xml:space="preserve"> почвы на партерных газонах необходимо провести прочесывание травяного покрова острыми граблями в двух направлениях, убрать накопившиеся на газоне опавшие листья, разрушить почвенную корку для улучшения воздухообмена почвы.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На больших газонах лесопарков и парков, в массивах и группах, удаленных от дорог, ли</w:t>
      </w:r>
      <w:proofErr w:type="gramStart"/>
      <w:r w:rsidRPr="00CC2A43">
        <w:rPr>
          <w:rFonts w:ascii="Times New Roman" w:eastAsia="Times New Roman" w:hAnsi="Times New Roman" w:cs="Times New Roman"/>
          <w:sz w:val="24"/>
          <w:szCs w:val="24"/>
          <w:lang w:eastAsia="ru-RU"/>
        </w:rPr>
        <w:t>ст сгр</w:t>
      </w:r>
      <w:proofErr w:type="gramEnd"/>
      <w:r w:rsidRPr="00CC2A43">
        <w:rPr>
          <w:rFonts w:ascii="Times New Roman" w:eastAsia="Times New Roman" w:hAnsi="Times New Roman" w:cs="Times New Roman"/>
          <w:sz w:val="24"/>
          <w:szCs w:val="24"/>
          <w:lang w:eastAsia="ru-RU"/>
        </w:rPr>
        <w:t>ебать и вывозить не рекомендуется, так как это приводит к выносу органики, обеднению почвы и нецелесообразным трудовым и материальным затратам. Сжигать лист категорически запрещается, так как после компостирования он является ценным и легкоусвояемым растениями органическим удобрением.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proofErr w:type="gramStart"/>
      <w:r w:rsidRPr="00CC2A43">
        <w:rPr>
          <w:rFonts w:ascii="Times New Roman" w:eastAsia="Times New Roman" w:hAnsi="Times New Roman" w:cs="Times New Roman"/>
          <w:sz w:val="24"/>
          <w:szCs w:val="24"/>
          <w:lang w:eastAsia="ru-RU"/>
        </w:rPr>
        <w:t>местах</w:t>
      </w:r>
      <w:proofErr w:type="gramEnd"/>
      <w:r w:rsidRPr="00CC2A43">
        <w:rPr>
          <w:rFonts w:ascii="Times New Roman" w:eastAsia="Times New Roman" w:hAnsi="Times New Roman" w:cs="Times New Roman"/>
          <w:sz w:val="24"/>
          <w:szCs w:val="24"/>
          <w:lang w:eastAsia="ru-RU"/>
        </w:rPr>
        <w:t xml:space="preserve"> сильного загрязнения воздуха и почвы выбросами промышленности лист следует сгребать и вывозить на свалку (не сжигать).</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Уничтожение сорняков на газоне производится скашиванием и прополкой. Ручная прополка проводится на молодых неокрепших газонах. Сорняки выпалываются по мере их отрастания до цветения и осеменения.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борьбе с сорной растительностью наиболее эффективны приемы профилактического характера: уничтожение сорняков при обработке почвы, тщательная очистка от сорняков семенного материала и т.д. Химическая прополка может осуществляться с помощью гербицидов избирательного действия, разрешенных для применения на объектах города (см. Государственный каталог пестицидов, разрешенных к применению на территории Российской Федерации).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Подкормка газона осуществляется внесением удобрений равномерным разбрасыванием по поверхности без нарушения травостоя.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Сроки и нормы внесения удобрений зависят от почвенных условий, климатических условий и возраста травостоя. Наиболее интенсивной должна быть подкормка в первый год - весной в фазе кущения вносится полное минеральное удобрение, ориентировочные нормы: азота - 20-40, фосфора - 30-40, калия - 40-80 кг/га (по действующему веществу).</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Во второй и последующие годы при уходе за газонами подкормки минеральными удобрениями проводят три раза: сразу после таяния снега в количестве 30% </w:t>
      </w:r>
      <w:proofErr w:type="spellStart"/>
      <w:r w:rsidRPr="00CC2A43">
        <w:rPr>
          <w:rFonts w:ascii="Times New Roman" w:eastAsia="Times New Roman" w:hAnsi="Times New Roman" w:cs="Times New Roman"/>
          <w:sz w:val="24"/>
          <w:szCs w:val="24"/>
          <w:lang w:eastAsia="ru-RU"/>
        </w:rPr>
        <w:t>общегодовой</w:t>
      </w:r>
      <w:proofErr w:type="spellEnd"/>
      <w:r w:rsidRPr="00CC2A43">
        <w:rPr>
          <w:rFonts w:ascii="Times New Roman" w:eastAsia="Times New Roman" w:hAnsi="Times New Roman" w:cs="Times New Roman"/>
          <w:sz w:val="24"/>
          <w:szCs w:val="24"/>
          <w:lang w:eastAsia="ru-RU"/>
        </w:rPr>
        <w:t xml:space="preserve"> нормы, после первого скашивания - 25% и во время интенсивного побегообразования - 45%.</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Дозы внесения удобрений за весь вегетационный сезон на малоплодородных почвах ориентировочно: азота - 40-80, фосфора - 60-120 и калия - 100-180 кг/га (по действующему веществу).</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Одним из приемов ухода за газонами является землевание, оно стимулирует кущение злаков, улучшает влагообеспеченность молодых побегов и общее плодородие почвы.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Землевание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(до 30%) слоем 2-3 мм. Землевание рекомендуется регулярно проводить на партерных </w:t>
      </w:r>
      <w:r w:rsidRPr="00CC2A43">
        <w:rPr>
          <w:rFonts w:ascii="Times New Roman" w:eastAsia="Times New Roman" w:hAnsi="Times New Roman" w:cs="Times New Roman"/>
          <w:sz w:val="24"/>
          <w:szCs w:val="24"/>
          <w:lang w:eastAsia="ru-RU"/>
        </w:rPr>
        <w:lastRenderedPageBreak/>
        <w:t>(один раз в 3-4 года) и спортивных (2-4 раза в течение вегетации) газонах. Норма расхода смеси - 800 г/кв. м, время - весна - начало лета (в период кущения злаков) и осенью. Перед землеванием газоны необходимо скосить.</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Для повышения долголетия газоны необходимо подвергать аэрации, заключающейся в прокалывании или </w:t>
      </w:r>
      <w:proofErr w:type="spellStart"/>
      <w:r w:rsidRPr="00CC2A43">
        <w:rPr>
          <w:rFonts w:ascii="Times New Roman" w:eastAsia="Times New Roman" w:hAnsi="Times New Roman" w:cs="Times New Roman"/>
          <w:sz w:val="24"/>
          <w:szCs w:val="24"/>
          <w:lang w:eastAsia="ru-RU"/>
        </w:rPr>
        <w:t>прорезании</w:t>
      </w:r>
      <w:proofErr w:type="spellEnd"/>
      <w:r w:rsidRPr="00CC2A43">
        <w:rPr>
          <w:rFonts w:ascii="Times New Roman" w:eastAsia="Times New Roman" w:hAnsi="Times New Roman" w:cs="Times New Roman"/>
          <w:sz w:val="24"/>
          <w:szCs w:val="24"/>
          <w:lang w:eastAsia="ru-RU"/>
        </w:rPr>
        <w:t xml:space="preserve"> дернины. Прокалывание проводят на газонах с преобладанием в травостое рыхлокустовых злаков в конце мая - начале июня или осенью на глубину до 10 см специальными игольчатыми катками. </w:t>
      </w:r>
      <w:proofErr w:type="spellStart"/>
      <w:r w:rsidRPr="00CC2A43">
        <w:rPr>
          <w:rFonts w:ascii="Times New Roman" w:eastAsia="Times New Roman" w:hAnsi="Times New Roman" w:cs="Times New Roman"/>
          <w:sz w:val="24"/>
          <w:szCs w:val="24"/>
          <w:lang w:eastAsia="ru-RU"/>
        </w:rPr>
        <w:t>Прорезание</w:t>
      </w:r>
      <w:proofErr w:type="spellEnd"/>
      <w:r w:rsidRPr="00CC2A43">
        <w:rPr>
          <w:rFonts w:ascii="Times New Roman" w:eastAsia="Times New Roman" w:hAnsi="Times New Roman" w:cs="Times New Roman"/>
          <w:sz w:val="24"/>
          <w:szCs w:val="24"/>
          <w:lang w:eastAsia="ru-RU"/>
        </w:rPr>
        <w:t xml:space="preserve"> проводят на газонах с преобладанием корневищных трав. Прочесывание осуществляют ротационными щетками или граблями.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Для нормального роста и развития газонов необходимо поддерживать почву под ними во влажном состоянии (влажность около 75%). Наилучший эффект получается при поливе из дождевальных установок: переносных или стационарных.</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Кратность поливов определяется по общему состоянию растений и по степени сухости почвы. </w:t>
      </w:r>
      <w:proofErr w:type="gramStart"/>
      <w:r w:rsidRPr="00CC2A43">
        <w:rPr>
          <w:rFonts w:ascii="Times New Roman" w:eastAsia="Times New Roman" w:hAnsi="Times New Roman" w:cs="Times New Roman"/>
          <w:sz w:val="24"/>
          <w:szCs w:val="24"/>
          <w:lang w:eastAsia="ru-RU"/>
        </w:rPr>
        <w:t>На легких песчаных почвах в засушливый период достаточно проводить поливы через каждые три дня с нормой полива 20-30 л/кв. м, на глинистых - 1 раз в 7-10 дней с нормой полива 35-40 л/кв. м. На загазованных и запыленных бульварах с интенсивным движением транспорта и пешеходов для полива необходимо применять дождевальные насадки с мелким распылом, которые позволяют очистить и увлажнить</w:t>
      </w:r>
      <w:proofErr w:type="gramEnd"/>
      <w:r w:rsidRPr="00CC2A43">
        <w:rPr>
          <w:rFonts w:ascii="Times New Roman" w:eastAsia="Times New Roman" w:hAnsi="Times New Roman" w:cs="Times New Roman"/>
          <w:sz w:val="24"/>
          <w:szCs w:val="24"/>
          <w:lang w:eastAsia="ru-RU"/>
        </w:rPr>
        <w:t xml:space="preserve"> воздух и сократить расход воды.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 первый год после создания газона наиболее интенсивный полив проводят в течение 10 дней после посева, при отсутствии дождей - ежедневно из расчета 10 л на 1 кв. м газона за один раз. Недостаточный полив вреден. Нельзя допускать размыва поверхности и смыва семян, для чего распыленную струю воды следует направлять вверх и непрерывно перемещать, не допуская появления воды на поверхности почвы.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Последующие поливы проводят в зависимости от состояния погоды, не допуская иссушения почвы и поддерживая постоянную умеренную влажность. Полив следует производить вечером.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Молодой газон поливают из шлангов, сопел поливомоечных машин, переносных дождевальных установок. Следует обращать внимание на характер разбрызгивания, для чего используют специальные насадки.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После каждого скашивания рекомендуется проводить укатывание дернового покрова.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Края газонов вдоль дорожек, площадок и т.п. (бровки), не имеющие облицовки бортовым камнем, периодически по мере необходимости обрезают вертикально в соответствии с профилем данного газона. Дернину подрезают снизу, отворачивают в сторону дорожки и убирают.</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Места, поврежденные после зимы или вытоптанные, необходимо вскопать на глубину 20 см, почву разровнять, внести удобрения, посеять заново семена газонных трав и полить.</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Случайные дорожки или затоптанные бровки газонов лучше всего </w:t>
      </w:r>
      <w:proofErr w:type="spellStart"/>
      <w:r w:rsidRPr="00CC2A43">
        <w:rPr>
          <w:rFonts w:ascii="Times New Roman" w:eastAsia="Times New Roman" w:hAnsi="Times New Roman" w:cs="Times New Roman"/>
          <w:sz w:val="24"/>
          <w:szCs w:val="24"/>
          <w:lang w:eastAsia="ru-RU"/>
        </w:rPr>
        <w:t>одерновывать</w:t>
      </w:r>
      <w:proofErr w:type="spellEnd"/>
      <w:r w:rsidRPr="00CC2A43">
        <w:rPr>
          <w:rFonts w:ascii="Times New Roman" w:eastAsia="Times New Roman" w:hAnsi="Times New Roman" w:cs="Times New Roman"/>
          <w:sz w:val="24"/>
          <w:szCs w:val="24"/>
          <w:lang w:eastAsia="ru-RU"/>
        </w:rPr>
        <w:t>, чтобы скорее получить травяной покров.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Просадки дернины (впадины) заделывают следующим образом: снимают дерн и растительный слой земли, подсыпают растительный слой, удобряют его и укладывают дерн, если необходимо, подсеивают семена трав и поливают.</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Содержание цветников в должном порядке заключается в поливе 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Полив цветников из однолетников и двулетников должен быть равномерным с таким расчетом, чтобы земля увлажнялась на глубину залегания корней.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Цветники поливают вечером после 17.00 или утром. За вегетационный сезон в условиях лесной зоны при нормальных погодных условиях должно быть проведено 15-20 поливов. Цветники из ковровых растений поливают чаще - до 40-50 раз за сезон.</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 сухую и жаркую погоду вечером между поливами производят освежающий полив или опрыскивание.</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Рыхление почвы проводят до 15 раз за вегетационный сезон, уничтожение сорняков - 3-4 раза.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Удобрения в почву вносят в основном при подготовке почвы или после укоренения рассады. На бедных почвах вносят азотные (15-20 г/кв. м селитры) и калийные (10-12 г/кв. м калийной соли) удобрения в сухом виде и заделывают рыхлителями.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Отцветшие соцветия, снижающие декоративность цветника или приостанавливающие рост боковых побегов и цветение (антирринум, дельфиниум, левкой и др.), удаляют.</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Многолетники начинают подкармливать со второго года после посадки, если посадка была произведена осенью, и со второй половины лета в случае весенней посадки. Подкормку проводят два раза за сезон. Весной до начала роста стеблей вносят полное минеральное удобрение с преобладанием азотных удобрений, осенью - с преобладанием фосфорных и калийных.</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proofErr w:type="gramStart"/>
      <w:r w:rsidRPr="00CC2A43">
        <w:rPr>
          <w:rFonts w:ascii="Times New Roman" w:eastAsia="Times New Roman" w:hAnsi="Times New Roman" w:cs="Times New Roman"/>
          <w:sz w:val="24"/>
          <w:szCs w:val="24"/>
          <w:lang w:eastAsia="ru-RU"/>
        </w:rPr>
        <w:t>Удобрения вносят из расчета (г/кв. м): 15-50 фосфорных (суперфосфат), 30-60 калийных (калийная соль, сернокислый калий), азотных (аммиачная и калийная селитра - 30-60 или мочевина - 10-20).</w:t>
      </w:r>
      <w:proofErr w:type="gramEnd"/>
      <w:r w:rsidRPr="00CC2A43">
        <w:rPr>
          <w:rFonts w:ascii="Times New Roman" w:eastAsia="Times New Roman" w:hAnsi="Times New Roman" w:cs="Times New Roman"/>
          <w:sz w:val="24"/>
          <w:szCs w:val="24"/>
          <w:lang w:eastAsia="ru-RU"/>
        </w:rPr>
        <w:t xml:space="preserve"> Удобрения, содержащие хлор, не рекомендуется применять. Минимальные дозы из указанных применяются на почвах, бедных гумусом (подзолистых и песчаных), максимальные - на богатых органическими веществами.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Весной азотные удобрения можно заменить коровяком (разбавление 1:10) или куриным пометом (настой 1:20) при норме 10 л/кв. 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Цветники из многолетников необходимо мульчировать. В качестве мульчи применяют торф или его компосты: торфонавозный, </w:t>
      </w:r>
      <w:proofErr w:type="spellStart"/>
      <w:r w:rsidRPr="00CC2A43">
        <w:rPr>
          <w:rFonts w:ascii="Times New Roman" w:eastAsia="Times New Roman" w:hAnsi="Times New Roman" w:cs="Times New Roman"/>
          <w:sz w:val="24"/>
          <w:szCs w:val="24"/>
          <w:lang w:eastAsia="ru-RU"/>
        </w:rPr>
        <w:t>торфофекальный</w:t>
      </w:r>
      <w:proofErr w:type="spellEnd"/>
      <w:r w:rsidRPr="00CC2A43">
        <w:rPr>
          <w:rFonts w:ascii="Times New Roman" w:eastAsia="Times New Roman" w:hAnsi="Times New Roman" w:cs="Times New Roman"/>
          <w:sz w:val="24"/>
          <w:szCs w:val="24"/>
          <w:lang w:eastAsia="ru-RU"/>
        </w:rPr>
        <w:t xml:space="preserve">, </w:t>
      </w:r>
      <w:proofErr w:type="spellStart"/>
      <w:r w:rsidRPr="00CC2A43">
        <w:rPr>
          <w:rFonts w:ascii="Times New Roman" w:eastAsia="Times New Roman" w:hAnsi="Times New Roman" w:cs="Times New Roman"/>
          <w:sz w:val="24"/>
          <w:szCs w:val="24"/>
          <w:lang w:eastAsia="ru-RU"/>
        </w:rPr>
        <w:t>торфоминеральный</w:t>
      </w:r>
      <w:proofErr w:type="spellEnd"/>
      <w:r w:rsidRPr="00CC2A43">
        <w:rPr>
          <w:rFonts w:ascii="Times New Roman" w:eastAsia="Times New Roman" w:hAnsi="Times New Roman" w:cs="Times New Roman"/>
          <w:sz w:val="24"/>
          <w:szCs w:val="24"/>
          <w:lang w:eastAsia="ru-RU"/>
        </w:rPr>
        <w:t xml:space="preserve">, </w:t>
      </w:r>
      <w:proofErr w:type="spellStart"/>
      <w:r w:rsidRPr="00CC2A43">
        <w:rPr>
          <w:rFonts w:ascii="Times New Roman" w:eastAsia="Times New Roman" w:hAnsi="Times New Roman" w:cs="Times New Roman"/>
          <w:sz w:val="24"/>
          <w:szCs w:val="24"/>
          <w:lang w:eastAsia="ru-RU"/>
        </w:rPr>
        <w:t>торфоперегнойный</w:t>
      </w:r>
      <w:proofErr w:type="spellEnd"/>
      <w:r w:rsidRPr="00CC2A43">
        <w:rPr>
          <w:rFonts w:ascii="Times New Roman" w:eastAsia="Times New Roman" w:hAnsi="Times New Roman" w:cs="Times New Roman"/>
          <w:sz w:val="24"/>
          <w:szCs w:val="24"/>
          <w:lang w:eastAsia="ru-RU"/>
        </w:rPr>
        <w:t xml:space="preserve"> и др. Возможно использовать для мульчирования компосты из полуразложившейся соломы с навозом, листьями или травяные, а также песок, мелкий гравий и древесные опилки.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На новых (2-3-летних) цветниках мульчу наносят слоем 3 см, на более старых - 5-6 см и более. Мульчируют цветники один раз в два года осенью после обрезки и уборки стеблей или весной после внесения и заделки удобрений.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Рыхление почвы с удалением сорняков проводят по мере уплотнения почвы. Перед </w:t>
      </w:r>
      <w:r w:rsidRPr="00CC2A43">
        <w:rPr>
          <w:rFonts w:ascii="Times New Roman" w:eastAsia="Times New Roman" w:hAnsi="Times New Roman" w:cs="Times New Roman"/>
          <w:sz w:val="24"/>
          <w:szCs w:val="24"/>
          <w:lang w:eastAsia="ru-RU"/>
        </w:rPr>
        <w:lastRenderedPageBreak/>
        <w:t>рыхлением обязателен полив (если не было дождя).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Первое рыхление проводят сразу после оттаивания верхнего слоя почвы, последующие - регулярно один раз в 2-2,5 недели. Средняя глубина рыхления 3-5 см, она зависит от характера залегания корней.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Полив цветников из многолетников дифференцируют в зависимости от </w:t>
      </w:r>
      <w:proofErr w:type="spellStart"/>
      <w:r w:rsidRPr="00CC2A43">
        <w:rPr>
          <w:rFonts w:ascii="Times New Roman" w:eastAsia="Times New Roman" w:hAnsi="Times New Roman" w:cs="Times New Roman"/>
          <w:sz w:val="24"/>
          <w:szCs w:val="24"/>
          <w:lang w:eastAsia="ru-RU"/>
        </w:rPr>
        <w:t>влаголюбия</w:t>
      </w:r>
      <w:proofErr w:type="spellEnd"/>
      <w:r w:rsidRPr="00CC2A43">
        <w:rPr>
          <w:rFonts w:ascii="Times New Roman" w:eastAsia="Times New Roman" w:hAnsi="Times New Roman" w:cs="Times New Roman"/>
          <w:sz w:val="24"/>
          <w:szCs w:val="24"/>
          <w:lang w:eastAsia="ru-RU"/>
        </w:rPr>
        <w:t xml:space="preserve"> растений. Влаголюбивые растения поливают систематически. Глубина увлажненного слоя почвы должна быть не менее 20-25 см.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Кроме основных поливов, на цветниках 1-2 раза в месяц проводят обмыв растений водой. Нормы расхода воды при обмыве 4-5 л/кв. 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Удаление отцветших соцветий и цветков у многолетников проводят регулярно по мере их появления или пожелтения побегов, не дожидаясь отмирания последних.</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На зиму проводят укрытие цветников из многолетников листьями опавших растений, еловым лапником и торфом (некислым). Перед укрытием у растений срезают все побеги и листья на высоте 6-12 см от земли. Толщина укрывающего слоя 15-30 см. Укрытие проводят после заморозков.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В случае выпадения отдельных кустов многолетников в цветниках производят подсадку новых растений. </w:t>
      </w:r>
      <w:proofErr w:type="gramStart"/>
      <w:r w:rsidRPr="00CC2A43">
        <w:rPr>
          <w:rFonts w:ascii="Times New Roman" w:eastAsia="Times New Roman" w:hAnsi="Times New Roman" w:cs="Times New Roman"/>
          <w:sz w:val="24"/>
          <w:szCs w:val="24"/>
          <w:lang w:eastAsia="ru-RU"/>
        </w:rPr>
        <w:t>На месте выпавших или изъятых устаревших растений, нуждающихся в делении куста, выкапывают ямы, размер которых зависит от вида и величины растения, и проводят полную замену земли с внесением (до 30% объема заменяемого грунта) органических удобрений, а также минеральных из расчета 70-100 г суперфосфата, 20-30 г калийных удобрений на 1 кв. м.</w:t>
      </w:r>
      <w:proofErr w:type="gramEnd"/>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Посадку растений проводят в конце лета - ранней осенью, чтобы вновь высаженные растения успели укорениться до морозов. Растения обязательно поливают.</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Декоративно-лиственные ковровые растения для сохранения четкости рисунка подстригают не менее двух раз за сезон.</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Луковичные и </w:t>
      </w:r>
      <w:proofErr w:type="spellStart"/>
      <w:r w:rsidRPr="00CC2A43">
        <w:rPr>
          <w:rFonts w:ascii="Times New Roman" w:eastAsia="Times New Roman" w:hAnsi="Times New Roman" w:cs="Times New Roman"/>
          <w:sz w:val="24"/>
          <w:szCs w:val="24"/>
          <w:lang w:eastAsia="ru-RU"/>
        </w:rPr>
        <w:t>клубнелуковичные</w:t>
      </w:r>
      <w:proofErr w:type="spellEnd"/>
      <w:r w:rsidRPr="00CC2A43">
        <w:rPr>
          <w:rFonts w:ascii="Times New Roman" w:eastAsia="Times New Roman" w:hAnsi="Times New Roman" w:cs="Times New Roman"/>
          <w:sz w:val="24"/>
          <w:szCs w:val="24"/>
          <w:lang w:eastAsia="ru-RU"/>
        </w:rPr>
        <w:t xml:space="preserve"> цветочные растения рекомендуется периодически выкапывать: нарциссы - через 4-5 лет; </w:t>
      </w:r>
      <w:proofErr w:type="spellStart"/>
      <w:r w:rsidRPr="00CC2A43">
        <w:rPr>
          <w:rFonts w:ascii="Times New Roman" w:eastAsia="Times New Roman" w:hAnsi="Times New Roman" w:cs="Times New Roman"/>
          <w:sz w:val="24"/>
          <w:szCs w:val="24"/>
          <w:lang w:eastAsia="ru-RU"/>
        </w:rPr>
        <w:t>сциллы</w:t>
      </w:r>
      <w:proofErr w:type="spellEnd"/>
      <w:r w:rsidRPr="00CC2A43">
        <w:rPr>
          <w:rFonts w:ascii="Times New Roman" w:eastAsia="Times New Roman" w:hAnsi="Times New Roman" w:cs="Times New Roman"/>
          <w:sz w:val="24"/>
          <w:szCs w:val="24"/>
          <w:lang w:eastAsia="ru-RU"/>
        </w:rPr>
        <w:t xml:space="preserve">, </w:t>
      </w:r>
      <w:proofErr w:type="spellStart"/>
      <w:r w:rsidRPr="00CC2A43">
        <w:rPr>
          <w:rFonts w:ascii="Times New Roman" w:eastAsia="Times New Roman" w:hAnsi="Times New Roman" w:cs="Times New Roman"/>
          <w:sz w:val="24"/>
          <w:szCs w:val="24"/>
          <w:lang w:eastAsia="ru-RU"/>
        </w:rPr>
        <w:t>мускари</w:t>
      </w:r>
      <w:proofErr w:type="spellEnd"/>
      <w:r w:rsidRPr="00CC2A43">
        <w:rPr>
          <w:rFonts w:ascii="Times New Roman" w:eastAsia="Times New Roman" w:hAnsi="Times New Roman" w:cs="Times New Roman"/>
          <w:sz w:val="24"/>
          <w:szCs w:val="24"/>
          <w:lang w:eastAsia="ru-RU"/>
        </w:rPr>
        <w:t xml:space="preserve">, крокусы - через 5-6 лет; тюльпаны, гиацинты, гладиолусы, </w:t>
      </w:r>
      <w:proofErr w:type="spellStart"/>
      <w:r w:rsidRPr="00CC2A43">
        <w:rPr>
          <w:rFonts w:ascii="Times New Roman" w:eastAsia="Times New Roman" w:hAnsi="Times New Roman" w:cs="Times New Roman"/>
          <w:sz w:val="24"/>
          <w:szCs w:val="24"/>
          <w:lang w:eastAsia="ru-RU"/>
        </w:rPr>
        <w:t>монтбрецию</w:t>
      </w:r>
      <w:proofErr w:type="spellEnd"/>
      <w:r w:rsidRPr="00CC2A43">
        <w:rPr>
          <w:rFonts w:ascii="Times New Roman" w:eastAsia="Times New Roman" w:hAnsi="Times New Roman" w:cs="Times New Roman"/>
          <w:sz w:val="24"/>
          <w:szCs w:val="24"/>
          <w:lang w:eastAsia="ru-RU"/>
        </w:rPr>
        <w:t xml:space="preserve"> - ежегодно.</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Выкопку тюльпанов производят после пожелтения листьев, выкопку гиацинтов, нарциссов, </w:t>
      </w:r>
      <w:proofErr w:type="spellStart"/>
      <w:r w:rsidRPr="00CC2A43">
        <w:rPr>
          <w:rFonts w:ascii="Times New Roman" w:eastAsia="Times New Roman" w:hAnsi="Times New Roman" w:cs="Times New Roman"/>
          <w:sz w:val="24"/>
          <w:szCs w:val="24"/>
          <w:lang w:eastAsia="ru-RU"/>
        </w:rPr>
        <w:t>сцилл</w:t>
      </w:r>
      <w:proofErr w:type="spellEnd"/>
      <w:r w:rsidRPr="00CC2A43">
        <w:rPr>
          <w:rFonts w:ascii="Times New Roman" w:eastAsia="Times New Roman" w:hAnsi="Times New Roman" w:cs="Times New Roman"/>
          <w:sz w:val="24"/>
          <w:szCs w:val="24"/>
          <w:lang w:eastAsia="ru-RU"/>
        </w:rPr>
        <w:t xml:space="preserve">, </w:t>
      </w:r>
      <w:proofErr w:type="spellStart"/>
      <w:r w:rsidRPr="00CC2A43">
        <w:rPr>
          <w:rFonts w:ascii="Times New Roman" w:eastAsia="Times New Roman" w:hAnsi="Times New Roman" w:cs="Times New Roman"/>
          <w:sz w:val="24"/>
          <w:szCs w:val="24"/>
          <w:lang w:eastAsia="ru-RU"/>
        </w:rPr>
        <w:t>мускари</w:t>
      </w:r>
      <w:proofErr w:type="spellEnd"/>
      <w:r w:rsidRPr="00CC2A43">
        <w:rPr>
          <w:rFonts w:ascii="Times New Roman" w:eastAsia="Times New Roman" w:hAnsi="Times New Roman" w:cs="Times New Roman"/>
          <w:sz w:val="24"/>
          <w:szCs w:val="24"/>
          <w:lang w:eastAsia="ru-RU"/>
        </w:rPr>
        <w:t xml:space="preserve">, крокусов - после отмирания листьев. Гладиолусы, </w:t>
      </w:r>
      <w:proofErr w:type="spellStart"/>
      <w:r w:rsidRPr="00CC2A43">
        <w:rPr>
          <w:rFonts w:ascii="Times New Roman" w:eastAsia="Times New Roman" w:hAnsi="Times New Roman" w:cs="Times New Roman"/>
          <w:sz w:val="24"/>
          <w:szCs w:val="24"/>
          <w:lang w:eastAsia="ru-RU"/>
        </w:rPr>
        <w:t>монтбрецию</w:t>
      </w:r>
      <w:proofErr w:type="spellEnd"/>
      <w:r w:rsidRPr="00CC2A43">
        <w:rPr>
          <w:rFonts w:ascii="Times New Roman" w:eastAsia="Times New Roman" w:hAnsi="Times New Roman" w:cs="Times New Roman"/>
          <w:sz w:val="24"/>
          <w:szCs w:val="24"/>
          <w:lang w:eastAsia="ru-RU"/>
        </w:rPr>
        <w:t>, ирисы луковичные выкапывают осенью.</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8. Содержание урн</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Очистка урн производится по мере их заполнения, но не реже двух раз в день. Мойка урн производится по мере загрязнения, но не реже одного раза в неделю.</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Покраска урн осуществляется один раз в год (апрель), а также по мере необходимости или по предписаниям уполномоченного органа исполнительной власти.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Ремонт урны осуществляется по мере необходимости и заключается в замене поврежденных металлических деталей.</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9. Содержание контейнерной площадки,</w:t>
      </w:r>
    </w:p>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lastRenderedPageBreak/>
        <w:t>контейнеров и бункеров-накопителей</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Ответственность за герметизацию, внешний вид и санитарное состояние контейнеров и бункеров-накопителей во время транспортировки возлагается на организации и физические лица, осуществляющие данный вид работ.</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Контейнеры, бункеры-накопители и площадки под ними должны не реже 1 раза в 10 дней (кроме зимнего периода) промываться и обрабатываться дезинфицирующими составами.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Переполнение контейнеров, бункеров-накопителей мусором не допускается.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Контейнеры (металлические), павильоны контейнерной площадки подлежат покраске и текущему ремонту по мере необходимости.</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 xml:space="preserve">10. </w:t>
      </w:r>
      <w:proofErr w:type="spellStart"/>
      <w:r w:rsidRPr="00CC2A43">
        <w:rPr>
          <w:rFonts w:ascii="Times New Roman" w:eastAsia="Times New Roman" w:hAnsi="Times New Roman" w:cs="Times New Roman"/>
          <w:b/>
          <w:bCs/>
          <w:sz w:val="24"/>
          <w:szCs w:val="24"/>
          <w:lang w:eastAsia="ru-RU"/>
        </w:rPr>
        <w:t>Дератизационные</w:t>
      </w:r>
      <w:proofErr w:type="spellEnd"/>
      <w:r w:rsidRPr="00CC2A43">
        <w:rPr>
          <w:rFonts w:ascii="Times New Roman" w:eastAsia="Times New Roman" w:hAnsi="Times New Roman" w:cs="Times New Roman"/>
          <w:b/>
          <w:bCs/>
          <w:sz w:val="24"/>
          <w:szCs w:val="24"/>
          <w:lang w:eastAsia="ru-RU"/>
        </w:rPr>
        <w:t xml:space="preserve"> мероприятия</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Органы местного самоуправления организуют и проводят </w:t>
      </w:r>
      <w:proofErr w:type="spellStart"/>
      <w:r w:rsidRPr="00CC2A43">
        <w:rPr>
          <w:rFonts w:ascii="Times New Roman" w:eastAsia="Times New Roman" w:hAnsi="Times New Roman" w:cs="Times New Roman"/>
          <w:sz w:val="24"/>
          <w:szCs w:val="24"/>
          <w:lang w:eastAsia="ru-RU"/>
        </w:rPr>
        <w:t>дератизационные</w:t>
      </w:r>
      <w:proofErr w:type="spellEnd"/>
      <w:r w:rsidRPr="00CC2A43">
        <w:rPr>
          <w:rFonts w:ascii="Times New Roman" w:eastAsia="Times New Roman" w:hAnsi="Times New Roman" w:cs="Times New Roman"/>
          <w:sz w:val="24"/>
          <w:szCs w:val="24"/>
          <w:lang w:eastAsia="ru-RU"/>
        </w:rPr>
        <w:t xml:space="preserve"> мероприятия в соответствии с требованиями Санитарно-эпидемиологических </w:t>
      </w:r>
      <w:hyperlink r:id="rId27" w:history="1">
        <w:r w:rsidRPr="00CC2A43">
          <w:rPr>
            <w:rFonts w:ascii="Times New Roman" w:eastAsia="Times New Roman" w:hAnsi="Times New Roman" w:cs="Times New Roman"/>
            <w:color w:val="0000FF"/>
            <w:sz w:val="24"/>
            <w:szCs w:val="24"/>
            <w:lang w:eastAsia="ru-RU"/>
          </w:rPr>
          <w:t>правил</w:t>
        </w:r>
      </w:hyperlink>
      <w:r w:rsidRPr="00CC2A43">
        <w:rPr>
          <w:rFonts w:ascii="Times New Roman" w:eastAsia="Times New Roman" w:hAnsi="Times New Roman" w:cs="Times New Roman"/>
          <w:sz w:val="24"/>
          <w:szCs w:val="24"/>
          <w:lang w:eastAsia="ru-RU"/>
        </w:rPr>
        <w:t xml:space="preserve"> СП 3.5.3.3223-14 "Санитарно-эпидемиологические требования к организации и проведению </w:t>
      </w:r>
      <w:proofErr w:type="spellStart"/>
      <w:r w:rsidRPr="00CC2A43">
        <w:rPr>
          <w:rFonts w:ascii="Times New Roman" w:eastAsia="Times New Roman" w:hAnsi="Times New Roman" w:cs="Times New Roman"/>
          <w:sz w:val="24"/>
          <w:szCs w:val="24"/>
          <w:lang w:eastAsia="ru-RU"/>
        </w:rPr>
        <w:t>дератизационных</w:t>
      </w:r>
      <w:proofErr w:type="spellEnd"/>
      <w:r w:rsidRPr="00CC2A43">
        <w:rPr>
          <w:rFonts w:ascii="Times New Roman" w:eastAsia="Times New Roman" w:hAnsi="Times New Roman" w:cs="Times New Roman"/>
          <w:sz w:val="24"/>
          <w:szCs w:val="24"/>
          <w:lang w:eastAsia="ru-RU"/>
        </w:rPr>
        <w:t xml:space="preserve"> мероприятий".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Дератизация - система организационных, санитарно-технических, санитарно-гигиенических и истребительных мероприятий, направленных на регулирование численности грызунов (крыс, мышей и др.), осуществляется с целью обеспечения санитарно-эпидемиологического благополучия населения, создания благоприятных условий жизнедеятельности человека путем устранения и (или) уменьшения вредного воздействия грызунов на человека.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Для дератизации применяют средства, допущенные в установленном порядке к использованию на территории Российской Федерации. При эксплуатации объектов благоустройства следует соблюдать меры, препятствующие миграции грызунов, создающие неблагоприятные условия для их обитания, в </w:t>
      </w:r>
      <w:proofErr w:type="spellStart"/>
      <w:r w:rsidRPr="00CC2A43">
        <w:rPr>
          <w:rFonts w:ascii="Times New Roman" w:eastAsia="Times New Roman" w:hAnsi="Times New Roman" w:cs="Times New Roman"/>
          <w:sz w:val="24"/>
          <w:szCs w:val="24"/>
          <w:lang w:eastAsia="ru-RU"/>
        </w:rPr>
        <w:t>т</w:t>
      </w:r>
      <w:proofErr w:type="gramStart"/>
      <w:r w:rsidRPr="00CC2A43">
        <w:rPr>
          <w:rFonts w:ascii="Times New Roman" w:eastAsia="Times New Roman" w:hAnsi="Times New Roman" w:cs="Times New Roman"/>
          <w:sz w:val="24"/>
          <w:szCs w:val="24"/>
          <w:lang w:eastAsia="ru-RU"/>
        </w:rPr>
        <w:t>.ч</w:t>
      </w:r>
      <w:proofErr w:type="spellEnd"/>
      <w:proofErr w:type="gramEnd"/>
      <w:r w:rsidRPr="00CC2A43">
        <w:rPr>
          <w:rFonts w:ascii="Times New Roman" w:eastAsia="Times New Roman" w:hAnsi="Times New Roman" w:cs="Times New Roman"/>
          <w:sz w:val="24"/>
          <w:szCs w:val="24"/>
          <w:lang w:eastAsia="ru-RU"/>
        </w:rPr>
        <w:t>:</w:t>
      </w:r>
    </w:p>
    <w:p w:rsidR="00CC2A43" w:rsidRPr="00CC2A43" w:rsidRDefault="00CC2A43" w:rsidP="00CC2A43">
      <w:pPr>
        <w:widowControl w:val="0"/>
        <w:numPr>
          <w:ilvl w:val="0"/>
          <w:numId w:val="22"/>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использование устройств и конструкций, обеспечивающих самостоятельное закрывание дверей;</w:t>
      </w:r>
    </w:p>
    <w:p w:rsidR="00CC2A43" w:rsidRPr="00CC2A43" w:rsidRDefault="00CC2A43" w:rsidP="00CC2A43">
      <w:pPr>
        <w:widowControl w:val="0"/>
        <w:numPr>
          <w:ilvl w:val="0"/>
          <w:numId w:val="22"/>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устройство металлической сетки (решетки) в местах выхода вентиляционных отверстий, стока воды;</w:t>
      </w:r>
    </w:p>
    <w:p w:rsidR="00CC2A43" w:rsidRPr="00CC2A43" w:rsidRDefault="00CC2A43" w:rsidP="00CC2A43">
      <w:pPr>
        <w:widowControl w:val="0"/>
        <w:numPr>
          <w:ilvl w:val="0"/>
          <w:numId w:val="22"/>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герметизация с использованием металлической сетки мест прохода коммуникаций в перекрытиях, стенах, ограждениях;</w:t>
      </w:r>
    </w:p>
    <w:p w:rsidR="00CC2A43" w:rsidRPr="00CC2A43" w:rsidRDefault="00CC2A43" w:rsidP="00CC2A43">
      <w:pPr>
        <w:widowControl w:val="0"/>
        <w:numPr>
          <w:ilvl w:val="0"/>
          <w:numId w:val="22"/>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исключение возможности проникновения грызунов в свободное пространство при установке декоративных панелей, отделке стен гипсокартонными плитами и другими материалами, монтаже подвесных потолков;</w:t>
      </w:r>
    </w:p>
    <w:p w:rsidR="00CC2A43" w:rsidRPr="00CC2A43" w:rsidRDefault="00CC2A43" w:rsidP="00CC2A43">
      <w:pPr>
        <w:widowControl w:val="0"/>
        <w:numPr>
          <w:ilvl w:val="0"/>
          <w:numId w:val="22"/>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 xml:space="preserve">своевременный ремонт </w:t>
      </w:r>
      <w:proofErr w:type="spellStart"/>
      <w:r w:rsidRPr="00CC2A43">
        <w:rPr>
          <w:rFonts w:ascii="Times New Roman" w:eastAsia="Times New Roman" w:hAnsi="Times New Roman" w:cs="Times New Roman"/>
          <w:sz w:val="24"/>
          <w:szCs w:val="24"/>
          <w:lang w:eastAsia="ru-RU"/>
        </w:rPr>
        <w:t>отмосток</w:t>
      </w:r>
      <w:proofErr w:type="spellEnd"/>
      <w:r w:rsidRPr="00CC2A43">
        <w:rPr>
          <w:rFonts w:ascii="Times New Roman" w:eastAsia="Times New Roman" w:hAnsi="Times New Roman" w:cs="Times New Roman"/>
          <w:sz w:val="24"/>
          <w:szCs w:val="24"/>
          <w:lang w:eastAsia="ru-RU"/>
        </w:rPr>
        <w:t>, дверных, оконных проемов, мест прохождения коммуникаций в перекрытиях, стенах, ограждениях;</w:t>
      </w:r>
    </w:p>
    <w:p w:rsidR="00CC2A43" w:rsidRPr="00CC2A43" w:rsidRDefault="00CC2A43" w:rsidP="00CC2A43">
      <w:pPr>
        <w:widowControl w:val="0"/>
        <w:numPr>
          <w:ilvl w:val="0"/>
          <w:numId w:val="22"/>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использование тары, изготовленной из материалов, устойчивых к повреждению грызунами;</w:t>
      </w:r>
    </w:p>
    <w:p w:rsidR="00CC2A43" w:rsidRPr="00CC2A43" w:rsidRDefault="00CC2A43" w:rsidP="00CC2A43">
      <w:pPr>
        <w:widowControl w:val="0"/>
        <w:numPr>
          <w:ilvl w:val="0"/>
          <w:numId w:val="22"/>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установка стеллажей, поддонов на высоту не менее 15 см от уровня пола;</w:t>
      </w:r>
    </w:p>
    <w:p w:rsidR="00CC2A43" w:rsidRPr="00CC2A43" w:rsidRDefault="00CC2A43" w:rsidP="00CC2A43">
      <w:pPr>
        <w:widowControl w:val="0"/>
        <w:numPr>
          <w:ilvl w:val="0"/>
          <w:numId w:val="22"/>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использование для хранения отходов плотно закрывающихся емкостей, регулярная их очистка.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Дератизация проводится силами специализированной организации дезинфекционного профиля, имеющей соответствующие силы, средства, квалифицированный персонал (врача-</w:t>
      </w:r>
      <w:proofErr w:type="spellStart"/>
      <w:r w:rsidRPr="00CC2A43">
        <w:rPr>
          <w:rFonts w:ascii="Times New Roman" w:eastAsia="Times New Roman" w:hAnsi="Times New Roman" w:cs="Times New Roman"/>
          <w:sz w:val="24"/>
          <w:szCs w:val="24"/>
          <w:lang w:eastAsia="ru-RU"/>
        </w:rPr>
        <w:t>дезинфектолога</w:t>
      </w:r>
      <w:proofErr w:type="spellEnd"/>
      <w:r w:rsidRPr="00CC2A43">
        <w:rPr>
          <w:rFonts w:ascii="Times New Roman" w:eastAsia="Times New Roman" w:hAnsi="Times New Roman" w:cs="Times New Roman"/>
          <w:sz w:val="24"/>
          <w:szCs w:val="24"/>
          <w:lang w:eastAsia="ru-RU"/>
        </w:rPr>
        <w:t>, врача-эпидемиолога) и др.</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Дератизация проводится не реже 1 раза в месяц (кроме зимнего периода). Дератизация включает следующие мероприятия:</w:t>
      </w:r>
    </w:p>
    <w:p w:rsidR="00CC2A43" w:rsidRPr="00CC2A43" w:rsidRDefault="00CC2A43" w:rsidP="00CC2A43">
      <w:pPr>
        <w:widowControl w:val="0"/>
        <w:numPr>
          <w:ilvl w:val="0"/>
          <w:numId w:val="23"/>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обследование объекта;</w:t>
      </w:r>
    </w:p>
    <w:p w:rsidR="00CC2A43" w:rsidRPr="00CC2A43" w:rsidRDefault="00CC2A43" w:rsidP="00CC2A43">
      <w:pPr>
        <w:widowControl w:val="0"/>
        <w:numPr>
          <w:ilvl w:val="0"/>
          <w:numId w:val="23"/>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разработку тактики дератизации;</w:t>
      </w:r>
    </w:p>
    <w:p w:rsidR="00CC2A43" w:rsidRPr="00CC2A43" w:rsidRDefault="00CC2A43" w:rsidP="00CC2A43">
      <w:pPr>
        <w:widowControl w:val="0"/>
        <w:numPr>
          <w:ilvl w:val="0"/>
          <w:numId w:val="23"/>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дератизацию (истребительные мероприятия);</w:t>
      </w:r>
    </w:p>
    <w:p w:rsidR="00CC2A43" w:rsidRPr="00CC2A43" w:rsidRDefault="00CC2A43" w:rsidP="00CC2A43">
      <w:pPr>
        <w:widowControl w:val="0"/>
        <w:numPr>
          <w:ilvl w:val="0"/>
          <w:numId w:val="23"/>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контроль результатов проводимых мероприятий.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Обследование объекта проводится врачом-</w:t>
      </w:r>
      <w:proofErr w:type="spellStart"/>
      <w:r w:rsidRPr="00CC2A43">
        <w:rPr>
          <w:rFonts w:ascii="Times New Roman" w:eastAsia="Times New Roman" w:hAnsi="Times New Roman" w:cs="Times New Roman"/>
          <w:sz w:val="24"/>
          <w:szCs w:val="24"/>
          <w:lang w:eastAsia="ru-RU"/>
        </w:rPr>
        <w:t>дезинфектологом</w:t>
      </w:r>
      <w:proofErr w:type="spellEnd"/>
      <w:r w:rsidRPr="00CC2A43">
        <w:rPr>
          <w:rFonts w:ascii="Times New Roman" w:eastAsia="Times New Roman" w:hAnsi="Times New Roman" w:cs="Times New Roman"/>
          <w:sz w:val="24"/>
          <w:szCs w:val="24"/>
          <w:lang w:eastAsia="ru-RU"/>
        </w:rPr>
        <w:t xml:space="preserve"> специализированной организации и направлено на обнаружение грызунов, определение их видовой принадлежности, изучение условий обитания грызунов, численности, особенностей размещения и других характеристик, позволяющих выбрать оптимальную тактику ликвидации грызунов либо снижения их численности.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Обследование включает осмотр объекта, сбор информации о наличии грызунов или следов их пребывания, при необходимости отлов и доставку грызунов в специализированные лаборатории, подготовку рекомендаций о необходимости проведения мероприятий, необходимых для защиты объекта от грызунов. При обследовании применяются: субъективная оценка (наличие свежих </w:t>
      </w:r>
      <w:proofErr w:type="spellStart"/>
      <w:r w:rsidRPr="00CC2A43">
        <w:rPr>
          <w:rFonts w:ascii="Times New Roman" w:eastAsia="Times New Roman" w:hAnsi="Times New Roman" w:cs="Times New Roman"/>
          <w:sz w:val="24"/>
          <w:szCs w:val="24"/>
          <w:lang w:eastAsia="ru-RU"/>
        </w:rPr>
        <w:t>погрызов</w:t>
      </w:r>
      <w:proofErr w:type="spellEnd"/>
      <w:r w:rsidRPr="00CC2A43">
        <w:rPr>
          <w:rFonts w:ascii="Times New Roman" w:eastAsia="Times New Roman" w:hAnsi="Times New Roman" w:cs="Times New Roman"/>
          <w:sz w:val="24"/>
          <w:szCs w:val="24"/>
          <w:lang w:eastAsia="ru-RU"/>
        </w:rPr>
        <w:t xml:space="preserve">, помета, жилых нор, живых зверьков) и объективные методы обнаружения грызунов (следовые площадки, ловушки </w:t>
      </w:r>
      <w:proofErr w:type="spellStart"/>
      <w:r w:rsidRPr="00CC2A43">
        <w:rPr>
          <w:rFonts w:ascii="Times New Roman" w:eastAsia="Times New Roman" w:hAnsi="Times New Roman" w:cs="Times New Roman"/>
          <w:sz w:val="24"/>
          <w:szCs w:val="24"/>
          <w:lang w:eastAsia="ru-RU"/>
        </w:rPr>
        <w:t>Геро</w:t>
      </w:r>
      <w:proofErr w:type="spellEnd"/>
      <w:r w:rsidRPr="00CC2A43">
        <w:rPr>
          <w:rFonts w:ascii="Times New Roman" w:eastAsia="Times New Roman" w:hAnsi="Times New Roman" w:cs="Times New Roman"/>
          <w:sz w:val="24"/>
          <w:szCs w:val="24"/>
          <w:lang w:eastAsia="ru-RU"/>
        </w:rPr>
        <w:t>, клеевые ловушки). По результатам обследования составляется акт, в котором изложены основные результаты обследования, а также могут быть даны рекомендации по защите объекта от проникновения грызунов, санитарно-гигиеническому состоянию и др.</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Тактика дератизации определяется специалистами в соответствии с видом объекта, численностью и видовым составом грызунов и предусматривает выбор времени, объема дератизации, количества и состава приманки, осуществление специальных мероприятий, направленных на повышение эффективности дератизации. При проведении истребительных мероприятий могут использоваться готовые приманки, в качестве действующего вещества в которых содержатся антикоагулянты 2 поколения, а также клеевые ловушки и средства лова.</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11. Содержание туалетных кабин</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Содержание туалетных кабин включает в себя:</w:t>
      </w:r>
    </w:p>
    <w:p w:rsidR="00CC2A43" w:rsidRPr="00CC2A43" w:rsidRDefault="00CC2A43" w:rsidP="00CC2A43">
      <w:pPr>
        <w:widowControl w:val="0"/>
        <w:numPr>
          <w:ilvl w:val="0"/>
          <w:numId w:val="24"/>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забор жидких отходов из накопительного бака туалетной кабины, заправку бака кабины дезодорирующим раствором, переезд между пунктами установки кабин;</w:t>
      </w:r>
    </w:p>
    <w:p w:rsidR="00CC2A43" w:rsidRPr="00CC2A43" w:rsidRDefault="00CC2A43" w:rsidP="00CC2A43">
      <w:pPr>
        <w:widowControl w:val="0"/>
        <w:numPr>
          <w:ilvl w:val="0"/>
          <w:numId w:val="24"/>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транспортировку жидких отходов к месту слива;</w:t>
      </w:r>
    </w:p>
    <w:p w:rsidR="00CC2A43" w:rsidRPr="00CC2A43" w:rsidRDefault="00CC2A43" w:rsidP="00CC2A43">
      <w:pPr>
        <w:widowControl w:val="0"/>
        <w:numPr>
          <w:ilvl w:val="0"/>
          <w:numId w:val="24"/>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уборку и ремонт туалетной кабины (осмотр, санитарную уборку, замену поврежденных деталей, переезд между пунктами установки кабин).</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Работы производятся с использованием специализированных автотранспортных средств, обеспечивающих механизированный забор, транспортировку и выгрузку жидких отходов, заправку накопительных баков дезодорирующим раствором. Для забора отходов автотранспортное средство комплектуется вакуумным насосом.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Цистерна машины разделена на две части: в первую помещаются отходы, во второй находится дезодорирующий раствор, заливаемый в накопительный бак кабины.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Дезодорирующий раствор - это смесь с водой компонентов, позволяющих консервировать, дезодорировать и в зимний период препятствовать замерзанию отходов.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Выгрузка отходов из бака автотранспортного средства производится в точках сброса в канализационную сеть. Организация-подрядчик должна иметь договор с балансодержателем канализационной сети с указанием адресов таких точек сброса.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Так как сточные воды из биотуалетов относятся к опасным видам отходов, организация, производящая работы, должна иметь лицензию Федеральной службы по экологическому, технологическому и атомному надзору на осуществление деятельности по сбору, использованию, обезвреживанию, транспортировке, размещению данных отходов.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В туалетной кабине </w:t>
      </w:r>
      <w:proofErr w:type="gramStart"/>
      <w:r w:rsidRPr="00CC2A43">
        <w:rPr>
          <w:rFonts w:ascii="Times New Roman" w:eastAsia="Times New Roman" w:hAnsi="Times New Roman" w:cs="Times New Roman"/>
          <w:sz w:val="24"/>
          <w:szCs w:val="24"/>
          <w:lang w:eastAsia="ru-RU"/>
        </w:rPr>
        <w:t>должна постоянно находится</w:t>
      </w:r>
      <w:proofErr w:type="gramEnd"/>
      <w:r w:rsidRPr="00CC2A43">
        <w:rPr>
          <w:rFonts w:ascii="Times New Roman" w:eastAsia="Times New Roman" w:hAnsi="Times New Roman" w:cs="Times New Roman"/>
          <w:sz w:val="24"/>
          <w:szCs w:val="24"/>
          <w:lang w:eastAsia="ru-RU"/>
        </w:rPr>
        <w:t xml:space="preserve"> туалетная бумага.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Работы по эксплуатации туалетной кабины производит оператор - 1 чел.</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Управление машиной производит водитель - 1 чел. Водитель и оператор обеспечиваются спецодеждой.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окончании смены производится мойка автотранспортного средства.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Внутренние поверхности туалетной кабины очищаются с помощью щеток и моющих средств.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Ремонт деталей туалетной кабины предполагает ликвидацию трещин, отверстий и выполняется на месте.</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повреждении или отсутствии посадочного сиденья, писсуара, вентиляционной трубы производится их замена.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значительных повреждениях боковых панелей, дверной панели, накопительного бака, крыши, пола производится замена туалетной кабины.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Кабина и пол туалетной кабины не должны иметь механических повреждений (отверстий, трещин).</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Дверь туалетной кабины должна свободно открываться (закрываться), плотно прилегать к дверному проему, иметь исправное запорное устройство, ручку, пружину (доводчик) для </w:t>
      </w:r>
      <w:r w:rsidRPr="00CC2A43">
        <w:rPr>
          <w:rFonts w:ascii="Times New Roman" w:eastAsia="Times New Roman" w:hAnsi="Times New Roman" w:cs="Times New Roman"/>
          <w:sz w:val="24"/>
          <w:szCs w:val="24"/>
          <w:lang w:eastAsia="ru-RU"/>
        </w:rPr>
        <w:lastRenderedPageBreak/>
        <w:t>закрытия.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Крыша туалетной кабины должна быть из светопроницаемого пластика для обеспечения естественного освещения внутри кабины.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Накопительный бак туалетной кабины должен быть оборудован посадочным сиденьем, писсуаром, вентиляционной трубой.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На туалетной кабине должны быть размещены наклейки с указанием:</w:t>
      </w:r>
    </w:p>
    <w:p w:rsidR="00CC2A43" w:rsidRPr="00CC2A43" w:rsidRDefault="00CC2A43" w:rsidP="00CC2A43">
      <w:pPr>
        <w:widowControl w:val="0"/>
        <w:numPr>
          <w:ilvl w:val="0"/>
          <w:numId w:val="2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"ТУАЛЕТ" на русском языке;</w:t>
      </w:r>
    </w:p>
    <w:p w:rsidR="00CC2A43" w:rsidRPr="00CC2A43" w:rsidRDefault="00CC2A43" w:rsidP="00CC2A43">
      <w:pPr>
        <w:widowControl w:val="0"/>
        <w:numPr>
          <w:ilvl w:val="0"/>
          <w:numId w:val="2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название и координаты (телефон, адрес) организации, эксплуатирующей туалетную кабину.</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Поверхности кабины, двери, пола, бака с посадочным сиденьем, писсуара и вентиляционной трубы должны быть чистыми.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Накопительный бак при каждом обслуживании должен быть очищен от фекалий и заправлен дезодорирующей жидкостью (в зимний период с незамерзающим раствором).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Если туалетная кабина комплектуется рукомойником, то в летний период последний должен быть наполнен водой.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 зимний период недопустимы наледи на полу кабины.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Территория в радиусе 1 метра от кабины должна быть очищена, в зимнее время - от снега для свободного доступа к туалетной кабине.</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Муниципальный заказчик работ (учредитель муниципального бюджетного учреждения) осуществляет оплату работ по содержанию туалетных кабин с учетом оценки качества выполненных работ.</w:t>
      </w:r>
    </w:p>
    <w:p w:rsidR="00CC2A43" w:rsidRPr="00CC2A43" w:rsidRDefault="00CC2A43" w:rsidP="00CC2A43">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12. Содержание ограждений</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Поврежденные элементы ограждающих конструкций подлежат восстановлению или замене в течение пяти календарных дней после обнаружения дефектов, а элементы ограждающих конструкций, установленных для ограждения опасных участков, подлежат восстановлению или замене незамедлительно с момента обнаружения повреждений.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Ограждающие конструкции должны не иметь видимых повреждений, деформаций, очагов отшелушивания покрасочного слоя и коррозии металла, посторонних надписей и объявлений.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Мойка ограждающих конструкций производится при температуре выше 0 °C по мере загрязнения.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Ремонт, окрашивание ограждающих конструкций и его элементов производятся по мере необходимости.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Не допускается отклонение ограждающих конструкций от вертикали. Запрещается дальнейшая эксплуатация ветхих и аварийных ограждающих конструкций, а также отдельных элементов ограждения без проведения срочного ремонта, если общая площадь разрушения превышает 20 процентов от общей площади элемента либо отклонение ограждения от вертикали может повлечь его падение.</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13. Содержание питьевых фонтанчиков</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Питьевые фонтанчики содержат в исправном состоянии и регулярно очищают с применением моющих и дезинфицирующих средств, но не реже 1 раза в день.</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14. Охрана труда и требования безопасности</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 работе по содержанию объектов благоустройства допускаются лица не моложе 18 лет, прошедшие медицинское освидетельствование, получившие вводный инструктаж на рабочем месте. Время начала и окончания работы, перерыв для отдыха и приема пищи определяются правилами внутреннего трудового распорядка в соответствии с законодательством Российской Федерации.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Работники в зависимости от выполняемых работ должны быть аттестованы в соответствии с требованиями законодательства.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Все работники обеспечиваются необходимой одеждой, обувью и средствами индивидуальной защиты в соответствии </w:t>
      </w:r>
      <w:hyperlink r:id="rId28" w:history="1">
        <w:r w:rsidRPr="00CC2A43">
          <w:rPr>
            <w:rFonts w:ascii="Times New Roman" w:eastAsia="Times New Roman" w:hAnsi="Times New Roman" w:cs="Times New Roman"/>
            <w:color w:val="0000FF"/>
            <w:sz w:val="24"/>
            <w:szCs w:val="24"/>
            <w:lang w:eastAsia="ru-RU"/>
          </w:rPr>
          <w:t>приказом</w:t>
        </w:r>
      </w:hyperlink>
      <w:r w:rsidRPr="00CC2A43">
        <w:rPr>
          <w:rFonts w:ascii="Times New Roman" w:eastAsia="Times New Roman" w:hAnsi="Times New Roman" w:cs="Times New Roman"/>
          <w:sz w:val="24"/>
          <w:szCs w:val="24"/>
          <w:lang w:eastAsia="ru-RU"/>
        </w:rPr>
        <w:t xml:space="preserve"> Министерства здравоохранения и социального развития Российской Федерации от 01.06.2009 N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Требования охраны труда при производстве работ по уборке и содержанию объектов благоустройства.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производстве работ по уборке и содержанию объектов благоустройства не должны создаваться помехи движению транспорта. При этом запрещается стоять впереди или сзади буксующего транспортного средства.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уборке мусора, отходов, осколков стекла (далее - мусор) необходимо пользоваться средствами индивидуальной защиты рук. При этом мусор в ведрах и других емкостях не следует уплотнять.</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Не допускается оставлять мусор на проездах, тротуарах и пешеходных дорожках.</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При уборке объектов благоустройства запрещается прикасаться руками или уборочным </w:t>
      </w:r>
      <w:proofErr w:type="gramStart"/>
      <w:r w:rsidRPr="00CC2A43">
        <w:rPr>
          <w:rFonts w:ascii="Times New Roman" w:eastAsia="Times New Roman" w:hAnsi="Times New Roman" w:cs="Times New Roman"/>
          <w:sz w:val="24"/>
          <w:szCs w:val="24"/>
          <w:lang w:eastAsia="ru-RU"/>
        </w:rPr>
        <w:t>инвентарем</w:t>
      </w:r>
      <w:proofErr w:type="gramEnd"/>
      <w:r w:rsidRPr="00CC2A43">
        <w:rPr>
          <w:rFonts w:ascii="Times New Roman" w:eastAsia="Times New Roman" w:hAnsi="Times New Roman" w:cs="Times New Roman"/>
          <w:sz w:val="24"/>
          <w:szCs w:val="24"/>
          <w:lang w:eastAsia="ru-RU"/>
        </w:rPr>
        <w:t xml:space="preserve"> к токоведущим частям установленного на территории оборудования и оборванным электропроводам.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обнаружении оборванного и лежащего на земле электропровода действующей линии электропередачи необходимо немедленно известить об этом руководителя работ.</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Запрещается приближаться к лежащему на земле электропроводу на расстояние менее 8 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Запрещается сметать мусор в люки, проемы, каналы и колодцы.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Уборку проездов работник должен производить стоя лицом к встречному транспорту, следя за световыми и звуковыми сигналами и движением машин. Работники, занятые на уборке, должны надевать поверх одежды сигнальные жилеты оранжевого цвета со </w:t>
      </w:r>
      <w:proofErr w:type="spellStart"/>
      <w:r w:rsidRPr="00CC2A43">
        <w:rPr>
          <w:rFonts w:ascii="Times New Roman" w:eastAsia="Times New Roman" w:hAnsi="Times New Roman" w:cs="Times New Roman"/>
          <w:sz w:val="24"/>
          <w:szCs w:val="24"/>
          <w:lang w:eastAsia="ru-RU"/>
        </w:rPr>
        <w:t>световозвращающими</w:t>
      </w:r>
      <w:proofErr w:type="spellEnd"/>
      <w:r w:rsidRPr="00CC2A43">
        <w:rPr>
          <w:rFonts w:ascii="Times New Roman" w:eastAsia="Times New Roman" w:hAnsi="Times New Roman" w:cs="Times New Roman"/>
          <w:sz w:val="24"/>
          <w:szCs w:val="24"/>
          <w:lang w:eastAsia="ru-RU"/>
        </w:rPr>
        <w:t xml:space="preserve"> элементами (полосами).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Во время работы на территориях (скалывание льда, сгребание снега, погрузка снега вручную) зоны производства работ должны быть ограждены сигнальными ограждениями.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При уборке проездов участки проведения работ следует ограждать дорожными знаками.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При производстве работ по уборке снега или льда на тротуарах необходимо быть внимательным и соблюдать осторожность, не допуская </w:t>
      </w:r>
      <w:proofErr w:type="spellStart"/>
      <w:r w:rsidRPr="00CC2A43">
        <w:rPr>
          <w:rFonts w:ascii="Times New Roman" w:eastAsia="Times New Roman" w:hAnsi="Times New Roman" w:cs="Times New Roman"/>
          <w:sz w:val="24"/>
          <w:szCs w:val="24"/>
          <w:lang w:eastAsia="ru-RU"/>
        </w:rPr>
        <w:t>травмирования</w:t>
      </w:r>
      <w:proofErr w:type="spellEnd"/>
      <w:r w:rsidRPr="00CC2A43">
        <w:rPr>
          <w:rFonts w:ascii="Times New Roman" w:eastAsia="Times New Roman" w:hAnsi="Times New Roman" w:cs="Times New Roman"/>
          <w:sz w:val="24"/>
          <w:szCs w:val="24"/>
          <w:lang w:eastAsia="ru-RU"/>
        </w:rPr>
        <w:t xml:space="preserve"> пешеходов рабочим инструментом.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Не допускается перекидка снега вручную на расстояние более 3 м по горизонтали, а также через ограждение высотой более 2 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поливке территории необходимо принимать меры, исключающие попадание воды на электрооборудование и электропровода.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эксплуатации самоходных и прицепных уборочных машин (далее - машины) необходимо соблюдать следующие требования:</w:t>
      </w:r>
    </w:p>
    <w:p w:rsidR="00CC2A43" w:rsidRPr="00CC2A43" w:rsidRDefault="00CC2A43" w:rsidP="00CC2A43">
      <w:pPr>
        <w:widowControl w:val="0"/>
        <w:numPr>
          <w:ilvl w:val="0"/>
          <w:numId w:val="26"/>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на облицовке машин, прицепных механизмах и других внешних элементах машины не должно быть острых и рваных кромок, трещин, оторванных листов обшивки и других дефектов, которые могут стать причиной </w:t>
      </w:r>
      <w:proofErr w:type="spellStart"/>
      <w:r w:rsidRPr="00CC2A43">
        <w:rPr>
          <w:rFonts w:ascii="Times New Roman" w:eastAsia="Times New Roman" w:hAnsi="Times New Roman" w:cs="Times New Roman"/>
          <w:sz w:val="24"/>
          <w:szCs w:val="24"/>
          <w:lang w:eastAsia="ru-RU"/>
        </w:rPr>
        <w:t>травмирования</w:t>
      </w:r>
      <w:proofErr w:type="spellEnd"/>
      <w:r w:rsidRPr="00CC2A43">
        <w:rPr>
          <w:rFonts w:ascii="Times New Roman" w:eastAsia="Times New Roman" w:hAnsi="Times New Roman" w:cs="Times New Roman"/>
          <w:sz w:val="24"/>
          <w:szCs w:val="24"/>
          <w:lang w:eastAsia="ru-RU"/>
        </w:rPr>
        <w:t xml:space="preserve"> обслуживающего персонала;</w:t>
      </w:r>
    </w:p>
    <w:p w:rsidR="00CC2A43" w:rsidRPr="00CC2A43" w:rsidRDefault="00CC2A43" w:rsidP="00CC2A43">
      <w:pPr>
        <w:widowControl w:val="0"/>
        <w:numPr>
          <w:ilvl w:val="0"/>
          <w:numId w:val="26"/>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ремонте машин на линии должен быть выставлен знак аварийной остановки.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эксплуатации машин запрещается:</w:t>
      </w:r>
    </w:p>
    <w:p w:rsidR="00CC2A43" w:rsidRPr="00CC2A43" w:rsidRDefault="00CC2A43" w:rsidP="00CC2A43">
      <w:pPr>
        <w:widowControl w:val="0"/>
        <w:numPr>
          <w:ilvl w:val="0"/>
          <w:numId w:val="27"/>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выезжать на линию машинам с неисправными или неотрегулированными прицепными механизмами и спецоборудованием;</w:t>
      </w:r>
    </w:p>
    <w:p w:rsidR="00CC2A43" w:rsidRPr="00CC2A43" w:rsidRDefault="00CC2A43" w:rsidP="00CC2A43">
      <w:pPr>
        <w:widowControl w:val="0"/>
        <w:numPr>
          <w:ilvl w:val="0"/>
          <w:numId w:val="27"/>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перевозить людей на подножках, крыльях и других частях машин;</w:t>
      </w:r>
    </w:p>
    <w:p w:rsidR="00CC2A43" w:rsidRPr="00CC2A43" w:rsidRDefault="00CC2A43" w:rsidP="00CC2A43">
      <w:pPr>
        <w:widowControl w:val="0"/>
        <w:numPr>
          <w:ilvl w:val="0"/>
          <w:numId w:val="27"/>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производить регулировку, смазку, крепежные и другие работы при работающем двигателе машины;</w:t>
      </w:r>
    </w:p>
    <w:p w:rsidR="00CC2A43" w:rsidRPr="00CC2A43" w:rsidRDefault="00CC2A43" w:rsidP="00CC2A43">
      <w:pPr>
        <w:widowControl w:val="0"/>
        <w:numPr>
          <w:ilvl w:val="0"/>
          <w:numId w:val="27"/>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оставлять без присмотра машину с работающим двигателем.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работе под поднятым кузовом кузовного мусоровоза в специальный кронштейн кузова должна быть установлена подставка для предотвращения его самопроизвольного опускания.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работе под поднятым кузовом кузовного мусоровоза запрещается:</w:t>
      </w:r>
    </w:p>
    <w:p w:rsidR="00CC2A43" w:rsidRPr="00CC2A43" w:rsidRDefault="00CC2A43" w:rsidP="00CC2A43">
      <w:pPr>
        <w:widowControl w:val="0"/>
        <w:numPr>
          <w:ilvl w:val="0"/>
          <w:numId w:val="2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стоять и работать под поднятым кузовом кузовного мусоровоза;</w:t>
      </w:r>
    </w:p>
    <w:p w:rsidR="00CC2A43" w:rsidRPr="00CC2A43" w:rsidRDefault="00CC2A43" w:rsidP="00CC2A43">
      <w:pPr>
        <w:widowControl w:val="0"/>
        <w:numPr>
          <w:ilvl w:val="0"/>
          <w:numId w:val="2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производить работы в кузове, находящемся в положении разгрузки;</w:t>
      </w:r>
    </w:p>
    <w:p w:rsidR="00CC2A43" w:rsidRPr="00CC2A43" w:rsidRDefault="00CC2A43" w:rsidP="00CC2A43">
      <w:pPr>
        <w:widowControl w:val="0"/>
        <w:numPr>
          <w:ilvl w:val="0"/>
          <w:numId w:val="28"/>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перемещать кузовной мусоровоз с поднятым кузовом.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погрузке контейнеров в контейнерный мусоровоз зажимной захват должен плотно прилегать к боковым угольникам контейнера и надежно удерживать его в подвешенном состоянии.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После погрузки контейнера он должен быть надежно закреплен на платформе контейнерного мусоровоза фиксаторами. Водитель мусоровоза должен проверять положение фиксаторов перед транспортированием контейнеров.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При погрузке контейнеров в контейнерный мусоровоз зажимной захват запрещается:</w:t>
      </w:r>
    </w:p>
    <w:p w:rsidR="00CC2A43" w:rsidRPr="00CC2A43" w:rsidRDefault="00CC2A43" w:rsidP="00CC2A43">
      <w:pPr>
        <w:widowControl w:val="0"/>
        <w:numPr>
          <w:ilvl w:val="0"/>
          <w:numId w:val="29"/>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стоять в зоне опрокидывания платформы с контейнерами при разгрузке контейнерного мусоровоза;</w:t>
      </w:r>
    </w:p>
    <w:p w:rsidR="00CC2A43" w:rsidRPr="00CC2A43" w:rsidRDefault="00CC2A43" w:rsidP="00CC2A43">
      <w:pPr>
        <w:widowControl w:val="0"/>
        <w:numPr>
          <w:ilvl w:val="0"/>
          <w:numId w:val="29"/>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осуществлять движение контейнерного мусоровоза с не уложенной в транспортное положение стрелой;</w:t>
      </w:r>
    </w:p>
    <w:p w:rsidR="00CC2A43" w:rsidRPr="00CC2A43" w:rsidRDefault="00CC2A43" w:rsidP="00CC2A43">
      <w:pPr>
        <w:widowControl w:val="0"/>
        <w:numPr>
          <w:ilvl w:val="0"/>
          <w:numId w:val="29"/>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перевозить на платформе контейнерного мусоровоза людей.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подъезде к выгребам водитель ассенизационной машины обязан внимательно осмотреть место работы и установить минимальную дистанцию, обеспечивающую безопасный подъезд машины и подход работника. После остановки машины ее следует затормозить, а в случае вынужденной установки на уклоне под колеса машины следует подложить клинья или подкладки.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работе ассенизационной машины в темное время суток место работы должно быть освещено фарой, установленной на машине сзади.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снятии и установке всасывающего рукава, а также его присоединении к лючку обязательно применение средств индивидуальной защиты рук.</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необходимости производства работ внутри цистерны ее следует предварительно тщательно промыть и продезинфицировать.</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Во время производства работ внутри цистерны рядом с цистерной вблизи заливного люка должен находиться работник, наблюдающий за производством работ и обеспечивающий безопасность их проведения.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необходимости производства работ внутри цистерны запрещается:</w:t>
      </w:r>
    </w:p>
    <w:p w:rsidR="00CC2A43" w:rsidRPr="00CC2A43" w:rsidRDefault="00CC2A43" w:rsidP="00CC2A43">
      <w:pPr>
        <w:widowControl w:val="0"/>
        <w:numPr>
          <w:ilvl w:val="0"/>
          <w:numId w:val="30"/>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работать внутри цистерны ассенизационной машины без предварительной ее промывки, дезинфекции и проветривания;</w:t>
      </w:r>
    </w:p>
    <w:p w:rsidR="00CC2A43" w:rsidRPr="00CC2A43" w:rsidRDefault="00CC2A43" w:rsidP="00CC2A43">
      <w:pPr>
        <w:widowControl w:val="0"/>
        <w:numPr>
          <w:ilvl w:val="0"/>
          <w:numId w:val="30"/>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пользоваться открытым огнем для осмотра внутренней полости цистерны ассенизационной машины;</w:t>
      </w:r>
    </w:p>
    <w:p w:rsidR="00CC2A43" w:rsidRPr="00CC2A43" w:rsidRDefault="00CC2A43" w:rsidP="00CC2A43">
      <w:pPr>
        <w:widowControl w:val="0"/>
        <w:numPr>
          <w:ilvl w:val="0"/>
          <w:numId w:val="30"/>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работать внутри цистерны при работающем двигателе ассенизационной машины.</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Во время работы и при переездах поливомоечной машины дверцы облицовки должны быть закрыты, шланги для заправки водой уложены в отведенное место.</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При подаче поливомоечной машины задним ходом к гидранту необходимо убедиться в том, что около гидранта </w:t>
      </w:r>
      <w:proofErr w:type="gramStart"/>
      <w:r w:rsidRPr="00CC2A43">
        <w:rPr>
          <w:rFonts w:ascii="Times New Roman" w:eastAsia="Times New Roman" w:hAnsi="Times New Roman" w:cs="Times New Roman"/>
          <w:sz w:val="24"/>
          <w:szCs w:val="24"/>
          <w:lang w:eastAsia="ru-RU"/>
        </w:rPr>
        <w:t>нет посторонних лиц и никому не угрожает</w:t>
      </w:r>
      <w:proofErr w:type="gramEnd"/>
      <w:r w:rsidRPr="00CC2A43">
        <w:rPr>
          <w:rFonts w:ascii="Times New Roman" w:eastAsia="Times New Roman" w:hAnsi="Times New Roman" w:cs="Times New Roman"/>
          <w:sz w:val="24"/>
          <w:szCs w:val="24"/>
          <w:lang w:eastAsia="ru-RU"/>
        </w:rPr>
        <w:t xml:space="preserve"> опасность.</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Люк колодца для установки гидранта разрешается открывать только с помощью специального ключа.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заправке водой поливомоечной машины около гидранта должен быть установлен предупреждающий дорожный знак, а в ночное время - красный фонарь.</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Отъезжая от гидранта после заправки поливомоечной машины, водитель обязан удостовериться, что заправочный шланг отсоединен от машины и уложен в отведенное место.</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Запрещается:</w:t>
      </w:r>
    </w:p>
    <w:p w:rsidR="00CC2A43" w:rsidRPr="00CC2A43" w:rsidRDefault="00CC2A43" w:rsidP="00CC2A43">
      <w:pPr>
        <w:widowControl w:val="0"/>
        <w:numPr>
          <w:ilvl w:val="0"/>
          <w:numId w:val="31"/>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эксплуатировать поливомоечную машину с неисправным креплением цистерны и неисправным центральным клапаном;</w:t>
      </w:r>
    </w:p>
    <w:p w:rsidR="00CC2A43" w:rsidRPr="00CC2A43" w:rsidRDefault="00CC2A43" w:rsidP="00CC2A43">
      <w:pPr>
        <w:widowControl w:val="0"/>
        <w:numPr>
          <w:ilvl w:val="0"/>
          <w:numId w:val="31"/>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открывать люки колодцев для установки гидрантов руками без применения специальных ключей;</w:t>
      </w:r>
    </w:p>
    <w:p w:rsidR="00CC2A43" w:rsidRPr="00CC2A43" w:rsidRDefault="00CC2A43" w:rsidP="00CC2A43">
      <w:pPr>
        <w:widowControl w:val="0"/>
        <w:numPr>
          <w:ilvl w:val="0"/>
          <w:numId w:val="31"/>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производить заправку цистерн водой при работающем двигателе поливомоечной машины;</w:t>
      </w:r>
    </w:p>
    <w:p w:rsidR="00CC2A43" w:rsidRPr="00CC2A43" w:rsidRDefault="00CC2A43" w:rsidP="00CC2A43">
      <w:pPr>
        <w:widowControl w:val="0"/>
        <w:numPr>
          <w:ilvl w:val="0"/>
          <w:numId w:val="31"/>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проверять уровень масла в редукторе центробежного насоса, смазку и подтяжку сальника во время работы насоса.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Подметально-уборочные машины должны иметь исправные увлажняющие и </w:t>
      </w:r>
      <w:proofErr w:type="spellStart"/>
      <w:r w:rsidRPr="00CC2A43">
        <w:rPr>
          <w:rFonts w:ascii="Times New Roman" w:eastAsia="Times New Roman" w:hAnsi="Times New Roman" w:cs="Times New Roman"/>
          <w:sz w:val="24"/>
          <w:szCs w:val="24"/>
          <w:lang w:eastAsia="ru-RU"/>
        </w:rPr>
        <w:t>пылеподавляющие</w:t>
      </w:r>
      <w:proofErr w:type="spellEnd"/>
      <w:r w:rsidRPr="00CC2A43">
        <w:rPr>
          <w:rFonts w:ascii="Times New Roman" w:eastAsia="Times New Roman" w:hAnsi="Times New Roman" w:cs="Times New Roman"/>
          <w:sz w:val="24"/>
          <w:szCs w:val="24"/>
          <w:lang w:eastAsia="ru-RU"/>
        </w:rPr>
        <w:t xml:space="preserve"> устройства. При неисправности этих устройств или при отсутствии воды в системе увлажнения эксплуатация подметально-уборочных машин запрещается.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наличии лотковых (боковых) щеток, выступающих за видимый водителю габарит подметально-уборочной машины, в передней ее части должны быть установлены габаритные указатели.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Очищать щетки, транспортер и другие механизмы подметально-уборочных машин от случайно попавших предметов следует только в средствах индивидуальной защиты рук.</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Перед загрузкой материалов в разбрасыватель инертных и химических материалов диск и подающие механизмы должны быть очищены от смерзшегося песка, камней и других предметов.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Запрещается:</w:t>
      </w:r>
    </w:p>
    <w:p w:rsidR="00CC2A43" w:rsidRPr="00CC2A43" w:rsidRDefault="00CC2A43" w:rsidP="00CC2A43">
      <w:pPr>
        <w:widowControl w:val="0"/>
        <w:numPr>
          <w:ilvl w:val="0"/>
          <w:numId w:val="32"/>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проталкивать разбрасываемый материал ломом или лопатой, разбивать смерзшиеся комья при работающих механизмах разбрасывателя инертных и химических материалов;</w:t>
      </w:r>
    </w:p>
    <w:p w:rsidR="00CC2A43" w:rsidRPr="00CC2A43" w:rsidRDefault="00CC2A43" w:rsidP="00CC2A43">
      <w:pPr>
        <w:widowControl w:val="0"/>
        <w:numPr>
          <w:ilvl w:val="0"/>
          <w:numId w:val="32"/>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производить какие-либо работы в непосредственной близости от вращающегося разбрасывающего диска;</w:t>
      </w:r>
    </w:p>
    <w:p w:rsidR="00CC2A43" w:rsidRPr="00CC2A43" w:rsidRDefault="00CC2A43" w:rsidP="00CC2A43">
      <w:pPr>
        <w:widowControl w:val="0"/>
        <w:numPr>
          <w:ilvl w:val="0"/>
          <w:numId w:val="32"/>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находиться работникам либо посторонним лицам в кузове работающего разбрасывателя.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Плужно-щеточные и роторные снегоочистители должны иметь надежные механизмы для подъема и опускания рабочих органов, а также устройства, фиксирующие их в транспортном положении.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производстве работ по ремонту, смазке и регулировке механизмов плужно-щеточных и роторных снегоочистителей их рабочие органы должны быть опущены в рабочее положение или установлены на прочные подставки.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Работы по натяжению и смазке приводной цепи, регулировке подвески и креплению деталей щетки плужно-щеточного снегоочистителя должны производиться при неработающей щетке.</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При перекидке снега роторным снегоочистителем необходимо соблюдать особую </w:t>
      </w:r>
      <w:r w:rsidRPr="00CC2A43">
        <w:rPr>
          <w:rFonts w:ascii="Times New Roman" w:eastAsia="Times New Roman" w:hAnsi="Times New Roman" w:cs="Times New Roman"/>
          <w:sz w:val="24"/>
          <w:szCs w:val="24"/>
          <w:lang w:eastAsia="ru-RU"/>
        </w:rPr>
        <w:lastRenderedPageBreak/>
        <w:t>осторожность, чтобы потоком снега не нанести повреждений пешеходам, транспорту, зеленым насаждениям и сооружениям.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Запрещается:</w:t>
      </w:r>
    </w:p>
    <w:p w:rsidR="00CC2A43" w:rsidRPr="00CC2A43" w:rsidRDefault="00CC2A43" w:rsidP="00CC2A43">
      <w:pPr>
        <w:widowControl w:val="0"/>
        <w:numPr>
          <w:ilvl w:val="0"/>
          <w:numId w:val="33"/>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эксплуатировать плужно-щеточные и роторные снегоочистители с неисправными механизмами подъема и опускания рабочих органов и устройств, фиксирующих их в транспортном положении;</w:t>
      </w:r>
    </w:p>
    <w:p w:rsidR="00CC2A43" w:rsidRPr="00CC2A43" w:rsidRDefault="00CC2A43" w:rsidP="00CC2A43">
      <w:pPr>
        <w:widowControl w:val="0"/>
        <w:numPr>
          <w:ilvl w:val="0"/>
          <w:numId w:val="33"/>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производить работы вблизи </w:t>
      </w:r>
      <w:proofErr w:type="spellStart"/>
      <w:r w:rsidRPr="00CC2A43">
        <w:rPr>
          <w:rFonts w:ascii="Times New Roman" w:eastAsia="Times New Roman" w:hAnsi="Times New Roman" w:cs="Times New Roman"/>
          <w:sz w:val="24"/>
          <w:szCs w:val="24"/>
          <w:lang w:eastAsia="ru-RU"/>
        </w:rPr>
        <w:t>неогражденных</w:t>
      </w:r>
      <w:proofErr w:type="spellEnd"/>
      <w:r w:rsidRPr="00CC2A43">
        <w:rPr>
          <w:rFonts w:ascii="Times New Roman" w:eastAsia="Times New Roman" w:hAnsi="Times New Roman" w:cs="Times New Roman"/>
          <w:sz w:val="24"/>
          <w:szCs w:val="24"/>
          <w:lang w:eastAsia="ru-RU"/>
        </w:rPr>
        <w:t xml:space="preserve"> вращающихся механизмов и рабочих органов плужно-щеточного и роторного снегоочистителя;</w:t>
      </w:r>
    </w:p>
    <w:p w:rsidR="00CC2A43" w:rsidRPr="00CC2A43" w:rsidRDefault="00CC2A43" w:rsidP="00CC2A43">
      <w:pPr>
        <w:widowControl w:val="0"/>
        <w:numPr>
          <w:ilvl w:val="0"/>
          <w:numId w:val="33"/>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работать на линии без защитного кожуха приводной цепи плужно-щеточного и роторного снегоочистителя.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Плужно-щеточное, фрезерно-роторное и другое оборудование тротуароуборочных машин должно надежно фиксироваться в транспортном положении.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Плуги тротуароуборочных машин снизу должны быть окантованы резиной.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Цепные передачи и другие вращающиеся элементы конструкций тротуароуборочных машин во время работы должны быть закрыты кожухами.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Мойку тротуаров, посыпку их инертными материалами необходимо производить с особой осторожностью, чтобы не нанести повреждений пешеходам, окнам зданий и зеленым насаждениям.</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 зоне работы тротуароуборочных машин нахождение людей допускается не ближе 3 м от работающего фрезерно-роторного оборудования.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Ремонтные и регулировочные работы на тротуароуборочных машинах должны выполняться при выключенных двигателях машин.</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Работы, связанные с очисткой щеток, должны выполняться с применением средств индивидуальной защиты рук.</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летнем подметании тротуароуборочные машины должны быть оборудованы системой пылеподавления.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Запрещается выпуск на линию тротуароуборочных машин:</w:t>
      </w:r>
    </w:p>
    <w:p w:rsidR="00CC2A43" w:rsidRPr="00CC2A43" w:rsidRDefault="00CC2A43" w:rsidP="00CC2A43">
      <w:pPr>
        <w:widowControl w:val="0"/>
        <w:numPr>
          <w:ilvl w:val="0"/>
          <w:numId w:val="34"/>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 неисправной системой пылеподавления;</w:t>
      </w:r>
    </w:p>
    <w:p w:rsidR="00CC2A43" w:rsidRPr="00CC2A43" w:rsidRDefault="00CC2A43" w:rsidP="00CC2A43">
      <w:pPr>
        <w:widowControl w:val="0"/>
        <w:numPr>
          <w:ilvl w:val="0"/>
          <w:numId w:val="34"/>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 поврежденной облицовкой;</w:t>
      </w:r>
    </w:p>
    <w:p w:rsidR="00CC2A43" w:rsidRPr="00CC2A43" w:rsidRDefault="00CC2A43" w:rsidP="00CC2A43">
      <w:pPr>
        <w:widowControl w:val="0"/>
        <w:numPr>
          <w:ilvl w:val="0"/>
          <w:numId w:val="34"/>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proofErr w:type="gramStart"/>
      <w:r w:rsidRPr="00CC2A43">
        <w:rPr>
          <w:rFonts w:ascii="Times New Roman" w:eastAsia="Times New Roman" w:hAnsi="Times New Roman" w:cs="Times New Roman"/>
          <w:sz w:val="24"/>
          <w:szCs w:val="24"/>
          <w:lang w:eastAsia="ru-RU"/>
        </w:rPr>
        <w:t>имеющих</w:t>
      </w:r>
      <w:proofErr w:type="gramEnd"/>
      <w:r w:rsidRPr="00CC2A43">
        <w:rPr>
          <w:rFonts w:ascii="Times New Roman" w:eastAsia="Times New Roman" w:hAnsi="Times New Roman" w:cs="Times New Roman"/>
          <w:sz w:val="24"/>
          <w:szCs w:val="24"/>
          <w:lang w:eastAsia="ru-RU"/>
        </w:rPr>
        <w:t xml:space="preserve"> острые углы и рваные края.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проведении газосварочных работ необходимо:</w:t>
      </w:r>
    </w:p>
    <w:p w:rsidR="00CC2A43" w:rsidRPr="00CC2A43" w:rsidRDefault="00CC2A43" w:rsidP="00CC2A43">
      <w:pPr>
        <w:widowControl w:val="0"/>
        <w:numPr>
          <w:ilvl w:val="0"/>
          <w:numId w:val="3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хранение и транспортирование баллонов с газами должно осуществляться только с навинченными на их горловины предохранительными колпаками. При транспортировании баллонов нельзя допускать толчков и ударов. К местам сварочных работ баллоны должны доставляться на специальных тележках, носилках, санках. Переноска баллонов на плечах и руках не разрешается;</w:t>
      </w:r>
    </w:p>
    <w:p w:rsidR="00CC2A43" w:rsidRPr="00CC2A43" w:rsidRDefault="00CC2A43" w:rsidP="00CC2A43">
      <w:pPr>
        <w:widowControl w:val="0"/>
        <w:numPr>
          <w:ilvl w:val="0"/>
          <w:numId w:val="3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при обращении с порожними баллонами из-под кислорода или горючих газов должны соблюдаться такие же меры безопасности, как с наполненными баллонами;</w:t>
      </w:r>
    </w:p>
    <w:p w:rsidR="00CC2A43" w:rsidRPr="00CC2A43" w:rsidRDefault="00CC2A43" w:rsidP="00CC2A43">
      <w:pPr>
        <w:widowControl w:val="0"/>
        <w:numPr>
          <w:ilvl w:val="0"/>
          <w:numId w:val="3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окончании газо- и электросварочных работ, наплавки, резки работник не должен покидать рабочее место, не убедившись в отсутствии очага, способного вызвать пожар на месте проведения работы и в смежных помещениях. Все работающие должны быть обучены правилам ликвидации первичных очагов пожара и правильному применению первичных средств пожаротушения;</w:t>
      </w:r>
    </w:p>
    <w:p w:rsidR="00CC2A43" w:rsidRPr="00CC2A43" w:rsidRDefault="00CC2A43" w:rsidP="00CC2A43">
      <w:pPr>
        <w:widowControl w:val="0"/>
        <w:numPr>
          <w:ilvl w:val="0"/>
          <w:numId w:val="3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выполнении газо- и электросварочных работ сгораемые конструкции должны быть ограждены постоянными или переносными заграждениями. Переносные ограждения должны быть изготовлены из листовой стали;</w:t>
      </w:r>
    </w:p>
    <w:p w:rsidR="00CC2A43" w:rsidRPr="00CC2A43" w:rsidRDefault="00CC2A43" w:rsidP="00CC2A43">
      <w:pPr>
        <w:widowControl w:val="0"/>
        <w:numPr>
          <w:ilvl w:val="0"/>
          <w:numId w:val="35"/>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proofErr w:type="gramStart"/>
      <w:r w:rsidRPr="00CC2A43">
        <w:rPr>
          <w:rFonts w:ascii="Times New Roman" w:eastAsia="Times New Roman" w:hAnsi="Times New Roman" w:cs="Times New Roman"/>
          <w:sz w:val="24"/>
          <w:szCs w:val="24"/>
          <w:lang w:eastAsia="ru-RU"/>
        </w:rPr>
        <w:t>места производства электросварочных и газопламенных работ на данном, а также на ниже расположенных ярусах (при отсутствии несгораемого защитного настила или настила, защищенного несгораемым материалом) должны быть освобождены от сгораемых материалов в радиусе не менее 5 м, а от взрывоопасных материалов и оборудования (газогенераторов, газовых баллонов и т.п.) - не менее 10 м.</w:t>
      </w:r>
      <w:proofErr w:type="gramEnd"/>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При ручной и механической газовой резке, ручной сварке, газовой строжке, газовой выплавке пороков металла и при нагреве изделий и </w:t>
      </w:r>
      <w:proofErr w:type="gramStart"/>
      <w:r w:rsidRPr="00CC2A43">
        <w:rPr>
          <w:rFonts w:ascii="Times New Roman" w:eastAsia="Times New Roman" w:hAnsi="Times New Roman" w:cs="Times New Roman"/>
          <w:sz w:val="24"/>
          <w:szCs w:val="24"/>
          <w:lang w:eastAsia="ru-RU"/>
        </w:rPr>
        <w:t>ПН</w:t>
      </w:r>
      <w:proofErr w:type="gramEnd"/>
      <w:r w:rsidRPr="00CC2A43">
        <w:rPr>
          <w:rFonts w:ascii="Times New Roman" w:eastAsia="Times New Roman" w:hAnsi="Times New Roman" w:cs="Times New Roman"/>
          <w:sz w:val="24"/>
          <w:szCs w:val="24"/>
          <w:lang w:eastAsia="ru-RU"/>
        </w:rPr>
        <w:t xml:space="preserve"> газосварщики и газорезчики должны быть обеспечены защитными очками закрытого типа со стеклами марки ТС-2, имеющими плотность светофильтров ГС-3, при использовании горелок (резаков) с расходом ацетилена до 750 л/ч, ГС-7 - до 2500 л/ч и ГС-12 - свыше 2500 л/ч.</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Вспомогательным рабочим, работающим непосредственно со сварщиком, резчиком или работником, выполняющим </w:t>
      </w:r>
      <w:proofErr w:type="gramStart"/>
      <w:r w:rsidRPr="00CC2A43">
        <w:rPr>
          <w:rFonts w:ascii="Times New Roman" w:eastAsia="Times New Roman" w:hAnsi="Times New Roman" w:cs="Times New Roman"/>
          <w:sz w:val="24"/>
          <w:szCs w:val="24"/>
          <w:lang w:eastAsia="ru-RU"/>
        </w:rPr>
        <w:t>ПН</w:t>
      </w:r>
      <w:proofErr w:type="gramEnd"/>
      <w:r w:rsidRPr="00CC2A43">
        <w:rPr>
          <w:rFonts w:ascii="Times New Roman" w:eastAsia="Times New Roman" w:hAnsi="Times New Roman" w:cs="Times New Roman"/>
          <w:sz w:val="24"/>
          <w:szCs w:val="24"/>
          <w:lang w:eastAsia="ru-RU"/>
        </w:rPr>
        <w:t>, рекомендуется пользоваться защитными очками со стеклами марки СС-14 со светофильтрами П-1800.</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Запрещается использовать рукавицы и спецодежду из синтетических материалов типа лавсан, капрон и т.д., которые не обладают защитными свойствами, разрушаются от излучений сварочной дуги и могут возгораться от искры и брызг расплавленного металла и спекаться при соприкосновении с нагретыми поверхностями.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Для защиты ног от ожогов брызгами расплавленного металла, механических травм, переохлаждения при работе на открытом воздухе зимой, перегревания при сварке изделий с подогревом, а также от поражения электрическим током работники должны обеспечиваться специальной обувью.</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Применять специальную обувь с открытой шнуровкой и металлическими гвоздями не допускается.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Проведение работ по транспортировке и погрузочно-разгрузочных работ с помощью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работе с противогололедными материалами необходимо пользоваться рукавицами.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Работа с минеральными удобрениями, противогололедными материалами должна проводиться в спецодежде, респираторах и резиновых перчатках.</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Минеральные удобрения должны храниться в складах химических реактивов и реагентов отдельно по видам согласно правилам хранения.</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всех работах объектов и элементов благоустройства следует избегать попадания средства в глаза и на кожу.</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Все работы с дезинфицирующим средством необходимо проводить с защитой кожи рук резиновыми перчатками.</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работе с дезинфицирующими средствами запрещается пить, курить, принимать пищу.</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Перемещение крупногабаритных предметов не должно производиться при нахождении под ними людей.</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перемещении крана с крупногабаритным предметом положение стрелы и нагрузка на кран должны устанавливаться в соответствии с руководством по эксплуатации крана.</w:t>
      </w:r>
    </w:p>
    <w:p w:rsidR="00CC2A43" w:rsidRPr="00CC2A43" w:rsidRDefault="00CC2A43" w:rsidP="00CC2A43">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 работе крана не допускаются:</w:t>
      </w:r>
    </w:p>
    <w:p w:rsidR="00CC2A43" w:rsidRPr="00CC2A43" w:rsidRDefault="00CC2A43" w:rsidP="00CC2A43">
      <w:pPr>
        <w:widowControl w:val="0"/>
        <w:numPr>
          <w:ilvl w:val="0"/>
          <w:numId w:val="36"/>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нахождение людей возле работающего крана во избежание попадания их между поворотной и неповоротной частями крана;</w:t>
      </w:r>
    </w:p>
    <w:p w:rsidR="00CC2A43" w:rsidRPr="00CC2A43" w:rsidRDefault="00CC2A43" w:rsidP="00CC2A43">
      <w:pPr>
        <w:widowControl w:val="0"/>
        <w:numPr>
          <w:ilvl w:val="0"/>
          <w:numId w:val="36"/>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перемещение крупногабаритных предметов, находящихся в неустойчивом положении;</w:t>
      </w:r>
    </w:p>
    <w:p w:rsidR="00CC2A43" w:rsidRPr="00CC2A43" w:rsidRDefault="00CC2A43" w:rsidP="00CC2A43">
      <w:pPr>
        <w:widowControl w:val="0"/>
        <w:numPr>
          <w:ilvl w:val="0"/>
          <w:numId w:val="36"/>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перемещение людей или крупногабаритных предметов с находящимися на них людьми;</w:t>
      </w:r>
    </w:p>
    <w:p w:rsidR="00CC2A43" w:rsidRPr="00CC2A43" w:rsidRDefault="00CC2A43" w:rsidP="00CC2A43">
      <w:pPr>
        <w:widowControl w:val="0"/>
        <w:numPr>
          <w:ilvl w:val="0"/>
          <w:numId w:val="36"/>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освобождение краном защемленных грузом строп;</w:t>
      </w:r>
    </w:p>
    <w:p w:rsidR="00CC2A43" w:rsidRPr="00CC2A43" w:rsidRDefault="00CC2A43" w:rsidP="00CC2A43">
      <w:pPr>
        <w:widowControl w:val="0"/>
        <w:numPr>
          <w:ilvl w:val="0"/>
          <w:numId w:val="36"/>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оттягивание крупногабаритных предметов во время их подъема, перемещения, опускания;</w:t>
      </w:r>
    </w:p>
    <w:p w:rsidR="00CC2A43" w:rsidRPr="00CC2A43" w:rsidRDefault="00CC2A43" w:rsidP="00CC2A43">
      <w:pPr>
        <w:widowControl w:val="0"/>
        <w:numPr>
          <w:ilvl w:val="0"/>
          <w:numId w:val="36"/>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выравнивание перемещаемых крупногабаритных предметов руками, а также поправка строп на весу;</w:t>
      </w:r>
    </w:p>
    <w:p w:rsidR="00CC2A43" w:rsidRPr="00CC2A43" w:rsidRDefault="00CC2A43" w:rsidP="00CC2A43">
      <w:pPr>
        <w:widowControl w:val="0"/>
        <w:numPr>
          <w:ilvl w:val="0"/>
          <w:numId w:val="36"/>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работа при отключенных или неисправных приборах безопасности и тормозах;</w:t>
      </w:r>
    </w:p>
    <w:p w:rsidR="00CC2A43" w:rsidRPr="00CC2A43" w:rsidRDefault="00CC2A43" w:rsidP="00CC2A43">
      <w:pPr>
        <w:widowControl w:val="0"/>
        <w:numPr>
          <w:ilvl w:val="0"/>
          <w:numId w:val="36"/>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включение механизмов крана при нахождении людей на кране вне его кабины;</w:t>
      </w:r>
    </w:p>
    <w:p w:rsidR="00CC2A43" w:rsidRPr="00CC2A43" w:rsidRDefault="00CC2A43" w:rsidP="00CC2A43">
      <w:pPr>
        <w:widowControl w:val="0"/>
        <w:numPr>
          <w:ilvl w:val="0"/>
          <w:numId w:val="36"/>
        </w:num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нахождение людей под стрелой крана или при ее подъеме и опускании без груза.</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Приложение 1</w:t>
      </w:r>
    </w:p>
    <w:p w:rsidR="00CC2A43" w:rsidRPr="00CC2A43" w:rsidRDefault="00CC2A43" w:rsidP="00CC2A4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 Регламенту содержания объектов</w:t>
      </w:r>
    </w:p>
    <w:p w:rsidR="00CC2A43" w:rsidRPr="00CC2A43" w:rsidRDefault="00CC2A43" w:rsidP="00CC2A4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благоустройства Кулунского сельсовета</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ВИДЫ,</w:t>
      </w:r>
    </w:p>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СОСТАВ И КРАТНОСТЬ ВЫПОЛНЕНИЯ РЕГЛАМЕНТНЫХ РАБОТ</w:t>
      </w:r>
    </w:p>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ПО СОДЕРЖАНИЮ ОБЪЕКТОВ БЛАГОУСТРОЙСТ КУЛУНСКОГО СЕЛЬСОВЕТА</w:t>
      </w:r>
    </w:p>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5194" w:type="dxa"/>
        <w:tblLayout w:type="fixed"/>
        <w:tblCellMar>
          <w:top w:w="102" w:type="dxa"/>
          <w:left w:w="62" w:type="dxa"/>
          <w:bottom w:w="102" w:type="dxa"/>
          <w:right w:w="62" w:type="dxa"/>
        </w:tblCellMar>
        <w:tblLook w:val="0000" w:firstRow="0" w:lastRow="0" w:firstColumn="0" w:lastColumn="0" w:noHBand="0" w:noVBand="0"/>
      </w:tblPr>
      <w:tblGrid>
        <w:gridCol w:w="682"/>
        <w:gridCol w:w="5311"/>
        <w:gridCol w:w="7"/>
        <w:gridCol w:w="11"/>
        <w:gridCol w:w="3062"/>
        <w:gridCol w:w="6121"/>
      </w:tblGrid>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N </w:t>
            </w:r>
            <w:proofErr w:type="gramStart"/>
            <w:r w:rsidRPr="00CC2A43">
              <w:rPr>
                <w:rFonts w:ascii="Times New Roman" w:eastAsia="Times New Roman" w:hAnsi="Times New Roman" w:cs="Times New Roman"/>
                <w:sz w:val="24"/>
                <w:szCs w:val="24"/>
                <w:lang w:eastAsia="ru-RU"/>
              </w:rPr>
              <w:t>п</w:t>
            </w:r>
            <w:proofErr w:type="gramEnd"/>
            <w:r w:rsidRPr="00CC2A43">
              <w:rPr>
                <w:rFonts w:ascii="Times New Roman" w:eastAsia="Times New Roman" w:hAnsi="Times New Roman" w:cs="Times New Roman"/>
                <w:sz w:val="24"/>
                <w:szCs w:val="24"/>
                <w:lang w:eastAsia="ru-RU"/>
              </w:rPr>
              <w:t>/п</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Наименование вида и состава регламентных работ</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Кратность выполнения (объем) в год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2</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3</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Механизированная уборка проездов объектов благоустройства в летний период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1</w:t>
            </w: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Механизированное подметание территорий</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1.1</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Механизированное подметание территорий тротуароуборочными машинами</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10 раз в летний период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1.2</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Подметание вручную участков, недоступных для уборки машиной</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10 раз в летний период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Механизированная уборка проездов объектов благоустройства в зимний период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Механизированное подметание свежевыпавшего снега толщиной слоя 2 см</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1.1</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Подметание свежевыпавшего снега толщиной слоя 2 см</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20 раз в зимний период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1.2</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Очистка вручную участков, недоступных для уборки машиной</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20 раз в зимний период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2</w:t>
            </w: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Механизированное подметание свежевыпавшего снега толщиной слоя свыше 2 см</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2.1</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Подметание свежевыпавшего снега толщиной слоя свыше 2 см</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20 раз в зимний период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2.2</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Очистка вручную участков, недоступных для уборки машиной</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spacing w:after="160" w:line="259"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20 раз в зимний период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3</w:t>
            </w: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Механизированная очистка территорий от уплотненного снега толщиной слоя до 2 см</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3.1</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Очистка территорий от уплотненного снега толщиной слоя до 2 см</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15 раз в зимний период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3.2</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Очистка вручную участков, недоступных для уборки машиной</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20 раз в зимний период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4</w:t>
            </w: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Обработка территорий ПГМ</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4.1</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Посыпка территорий с помощью </w:t>
            </w:r>
            <w:proofErr w:type="spellStart"/>
            <w:r w:rsidRPr="00CC2A43">
              <w:rPr>
                <w:rFonts w:ascii="Times New Roman" w:eastAsia="Times New Roman" w:hAnsi="Times New Roman" w:cs="Times New Roman"/>
                <w:sz w:val="24"/>
                <w:szCs w:val="24"/>
                <w:lang w:eastAsia="ru-RU"/>
              </w:rPr>
              <w:t>пескоразбрасывающего</w:t>
            </w:r>
            <w:proofErr w:type="spellEnd"/>
            <w:r w:rsidRPr="00CC2A43">
              <w:rPr>
                <w:rFonts w:ascii="Times New Roman" w:eastAsia="Times New Roman" w:hAnsi="Times New Roman" w:cs="Times New Roman"/>
                <w:sz w:val="24"/>
                <w:szCs w:val="24"/>
                <w:lang w:eastAsia="ru-RU"/>
              </w:rPr>
              <w:t xml:space="preserve"> устройства</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4.2</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Посыпка территорий вручную</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5</w:t>
            </w: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Механизированное подметание территорий в дни без снегопадов</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5.1</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Подметание территорий в дни без снегопадов</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20 раз в зимний период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5.2</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Очистка вручную участков, недоступных для уборки машиной</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20 раз в зимний период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6</w:t>
            </w:r>
            <w:r w:rsidRPr="00CC2A43">
              <w:rPr>
                <w:rFonts w:ascii="Times New Roman" w:eastAsia="Times New Roman" w:hAnsi="Times New Roman" w:cs="Times New Roman"/>
                <w:sz w:val="24"/>
                <w:szCs w:val="24"/>
                <w:lang w:eastAsia="ru-RU"/>
              </w:rPr>
              <w:t>.</w:t>
            </w:r>
          </w:p>
        </w:tc>
        <w:tc>
          <w:tcPr>
            <w:tcW w:w="8391" w:type="dxa"/>
            <w:gridSpan w:val="4"/>
            <w:tcBorders>
              <w:top w:val="single" w:sz="4" w:space="0" w:color="auto"/>
              <w:left w:val="single" w:sz="4" w:space="0" w:color="auto"/>
              <w:bottom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Ручная уборка проездов объектов благоустройства в зимний период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6.1</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Подметание свежевыпавшего снега толщиной до 2 см. Сгребание снега в валы или кучи</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6.2</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Обработка территорий ПГМ</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6.3</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Сдвигание свежевыпавшего снега толщиной слоя более 2 см движком в валы или кучи</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6.4</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Очистка территорий с усовершенствованными покрытиями от уплотненного снега. Очистка территории от уплотненного снега скребком. Сгребание снега в валы или кучи</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6.5</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Очистка территорий в дни без осадков</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30 раз в зимний период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7.</w:t>
            </w: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Ручная уборка проездов объектов благоустройства в летний период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7.1</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Подметание территории </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5 раз в летний период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7.2</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Уборка и транспортировка мусора в установленное место</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20 раз в летний период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8.</w:t>
            </w: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Механизированная уборка тротуаров в летний период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8.1</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Механизированное подметание тротуаров тротуароуборочными машинами</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5 раз в летний период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8.2</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Подметание вручную участков, недоступных для уборки машиной</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5 раз в летний период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9.</w:t>
            </w: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Текущий ремонт твердых покрытий</w:t>
            </w:r>
          </w:p>
        </w:tc>
      </w:tr>
      <w:tr w:rsidR="00CC2A43" w:rsidRPr="00CC2A43" w:rsidTr="003C6D74">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9.1</w:t>
            </w: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Ямочный ремонт асфальтобетонных покрытий укатываемой асфальтобетонной смесью с разломкой старого покрытия, толщина слоя до 70 мм, площадь ремонта в одном месте до 3 м</w:t>
            </w:r>
          </w:p>
        </w:tc>
        <w:tc>
          <w:tcPr>
            <w:tcW w:w="6121" w:type="dxa"/>
          </w:tcPr>
          <w:p w:rsidR="00CC2A43" w:rsidRPr="00CC2A43" w:rsidRDefault="00CC2A43" w:rsidP="00CC2A43">
            <w:pPr>
              <w:spacing w:after="160" w:line="259" w:lineRule="auto"/>
              <w:rPr>
                <w:rFonts w:ascii="Calibri" w:eastAsia="Times New Roman" w:hAnsi="Calibri" w:cs="Times New Roman"/>
                <w:lang w:eastAsia="ru-RU"/>
              </w:rPr>
            </w:pP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9.2</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Ямочный ремонт асфальтобетонных покрытий литой асфальтобетонной смесью, толщина слоя 50 мм, площадь ремонта в одном месте до 1 м, средняя дальность возки литого асфальта до 50 км</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4% от общей площади покрытий</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9.3</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Восстановление разметки термопластиком, линией шириной 0,1 м, сплошной</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 от общей площади покрытий</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9.4</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Текущий ремонт искусственных дорожных неровностей</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5% от общего количества разметки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9.5</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Текущий ремонт покрытий из плитки</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Замена 20% от общего количества ИДН</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10.</w:t>
            </w: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b/>
                <w:sz w:val="24"/>
                <w:szCs w:val="24"/>
                <w:lang w:eastAsia="ru-RU"/>
              </w:rPr>
              <w:t>Содержание игровых элементов</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sz w:val="24"/>
                <w:szCs w:val="24"/>
                <w:lang w:eastAsia="ru-RU"/>
              </w:rPr>
              <w:t>10.1</w:t>
            </w: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Простая масляная окраска металлических поверхностей (100% поверхности)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10.2</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Простая масляная окраска металлической поверхности труб (100% поверхности)</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 но не реже 1 раза в год</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10.3</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Текущий ремонт игровых элементов из пластика:</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 Снятие креплений, демонтаж элемента.</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2. Закрепление и установка нового элемента</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10.4</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Ремонт поврежденных металлических конструкций:</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 Снятие поврежденного элемента.</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2. Установка нового элемента.</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3. Окраска замененных элементов</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10.5</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Малый ремонт деревянных форм:</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 Подготовка поверхности, нанесение антисептика кистью.</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2. Замена поврежденных элементов с последующей окраской</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b/>
                <w:sz w:val="24"/>
                <w:szCs w:val="24"/>
                <w:lang w:eastAsia="ru-RU"/>
              </w:rPr>
              <w:t>11.</w:t>
            </w: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b/>
                <w:sz w:val="24"/>
                <w:szCs w:val="24"/>
                <w:lang w:eastAsia="ru-RU"/>
              </w:rPr>
              <w:t>Содержание спортивных элементов</w:t>
            </w:r>
          </w:p>
        </w:tc>
      </w:tr>
      <w:tr w:rsidR="00CC2A43" w:rsidRPr="00CC2A43" w:rsidTr="003C6D74">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sz w:val="24"/>
                <w:szCs w:val="24"/>
                <w:lang w:eastAsia="ru-RU"/>
              </w:rPr>
              <w:t>12.1</w:t>
            </w:r>
          </w:p>
        </w:tc>
        <w:tc>
          <w:tcPr>
            <w:tcW w:w="5311"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Простая масляная окраска металлической поверхности</w:t>
            </w:r>
          </w:p>
        </w:tc>
        <w:tc>
          <w:tcPr>
            <w:tcW w:w="3080"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spacing w:after="160" w:line="259" w:lineRule="auto"/>
              <w:jc w:val="center"/>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sz w:val="24"/>
                <w:szCs w:val="24"/>
                <w:lang w:eastAsia="ru-RU"/>
              </w:rPr>
              <w:t>По мере необходимости</w:t>
            </w:r>
          </w:p>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6121" w:type="dxa"/>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11.2</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Простая масляная окраска деревянных поверхностей (100% поверхности)</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11.3</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Ремонт поврежденных элементов спортивного оборудования:</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 Снятие поврежденного элемента из дерева.</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2. Установка нового элемента.</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3. Масляная окраска установленного элемента</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11.4</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Ремонт поврежденных металлических конструкций:</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 Снятие поврежденного элемента.</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2. Установка нового элемента.</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3. Окраска замененных элементов</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5% от общего количества изделий</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12.</w:t>
            </w: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Содержание металлических ограждений</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12.1</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Окраска масляными составами за один раз металлических поверхностей (100% поверхности)</w:t>
            </w:r>
          </w:p>
        </w:tc>
        <w:tc>
          <w:tcPr>
            <w:tcW w:w="3062" w:type="dxa"/>
            <w:tcBorders>
              <w:top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12.2</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Замена металлической секции ограждения:</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 Срезка креплений секции и зачистка срезов.</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2. Установка новой секции, приварка ее к опорам</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13.</w:t>
            </w: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Содержание деревянных ограждений</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13.1</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Простая масляная окраска поверхности (100% поверхности)</w:t>
            </w:r>
          </w:p>
        </w:tc>
        <w:tc>
          <w:tcPr>
            <w:tcW w:w="3062" w:type="dxa"/>
            <w:tcBorders>
              <w:top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13.2</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Замена отдельных мест обшивки:</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 Удаление или частичное выпиливание ветхих или поврежденных досок.</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2. Заготовка новых досок.</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3. Заготовка вставок по шаблону взамен вырезанных сгнивших участков.</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4. Пришивание новых досок или вставок с подгонкой и выравниванием по месту</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14.</w:t>
            </w: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2A43">
              <w:rPr>
                <w:rFonts w:ascii="Times New Roman" w:eastAsia="Times New Roman" w:hAnsi="Times New Roman" w:cs="Times New Roman"/>
                <w:b/>
                <w:sz w:val="24"/>
                <w:szCs w:val="24"/>
                <w:lang w:eastAsia="ru-RU"/>
              </w:rPr>
              <w:t>Содержание резиновых покрытий</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14.1</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Текущий ремонт покрытия:</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 Вырезка поврежденного участка покрытия.</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2. Приготовление смеси из резиновой крошки, красителя и клея путем смешивания </w:t>
            </w:r>
            <w:proofErr w:type="gramStart"/>
            <w:r w:rsidRPr="00CC2A43">
              <w:rPr>
                <w:rFonts w:ascii="Times New Roman" w:eastAsia="Times New Roman" w:hAnsi="Times New Roman" w:cs="Times New Roman"/>
                <w:sz w:val="24"/>
                <w:szCs w:val="24"/>
                <w:lang w:eastAsia="ru-RU"/>
              </w:rPr>
              <w:t>до</w:t>
            </w:r>
            <w:proofErr w:type="gramEnd"/>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однородного состояния.</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3. Равномерное распределение смеси в ремонтируемом месте.</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4. Разравнивание и утрамбовка смеси короткой теркой</w:t>
            </w:r>
          </w:p>
        </w:tc>
        <w:tc>
          <w:tcPr>
            <w:tcW w:w="3062" w:type="dxa"/>
            <w:tcBorders>
              <w:top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15.</w:t>
            </w: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Содержание луговых газонов</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15.1</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Прочесывание поверхности железными граблями весной в двух направлениях с очисткой от мусора, листвы, отмершей травы и выносом за пределы газона (при средней засоренности)</w:t>
            </w:r>
          </w:p>
        </w:tc>
        <w:tc>
          <w:tcPr>
            <w:tcW w:w="3062" w:type="dxa"/>
            <w:tcBorders>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 раз</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15.2</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Подкормка газона сухими минеральными удобрениями с равномерным разбрасыванием по участку</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 раз</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15.3</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Кошение травостоя</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8 раз</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15.4</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Очистка газона от случайного мусора с выносом за пределы газона (в </w:t>
            </w:r>
            <w:proofErr w:type="spellStart"/>
            <w:r w:rsidRPr="00CC2A43">
              <w:rPr>
                <w:rFonts w:ascii="Times New Roman" w:eastAsia="Times New Roman" w:hAnsi="Times New Roman" w:cs="Times New Roman"/>
                <w:sz w:val="24"/>
                <w:szCs w:val="24"/>
                <w:lang w:eastAsia="ru-RU"/>
              </w:rPr>
              <w:t>т.ч</w:t>
            </w:r>
            <w:proofErr w:type="spellEnd"/>
            <w:r w:rsidRPr="00CC2A43">
              <w:rPr>
                <w:rFonts w:ascii="Times New Roman" w:eastAsia="Times New Roman" w:hAnsi="Times New Roman" w:cs="Times New Roman"/>
                <w:sz w:val="24"/>
                <w:szCs w:val="24"/>
                <w:lang w:eastAsia="ru-RU"/>
              </w:rPr>
              <w:t>. бытового)</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2 раза в неделю</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15.5</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Штыковка почвы на глубину до 15 см</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(10% площади)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15.6</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Внесение в почву органических удобрений</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 раз</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15.7</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Разравнивание разрыхленной почвы граблями с очисткой участка от встречающегося мусора</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 раз</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15.8</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Засев газона вручную с подносом семян, заделкой их граблями, уплотнением поверхности газона</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 раз</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lastRenderedPageBreak/>
              <w:t>15.9</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Полив газона (10 л/кв. м)</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 раз</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16.</w:t>
            </w: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Содержание контейнерных площадок</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16.1</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Ремонт:</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 Замена поврежденных элементов.</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2. Окраска</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16.2</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Мойка и дезинфекция контейнерных площадок в летний период</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 раз в месяц</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16.3</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Уборка мусора вокруг контейнера и погрузка его в контейнер</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 1 раз в неделю</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16.4</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Очистка контейнерной площадки в </w:t>
            </w:r>
            <w:proofErr w:type="gramStart"/>
            <w:r w:rsidRPr="00CC2A43">
              <w:rPr>
                <w:rFonts w:ascii="Times New Roman" w:eastAsia="Times New Roman" w:hAnsi="Times New Roman" w:cs="Times New Roman"/>
                <w:sz w:val="24"/>
                <w:szCs w:val="24"/>
                <w:lang w:eastAsia="ru-RU"/>
              </w:rPr>
              <w:t>зимний</w:t>
            </w:r>
            <w:proofErr w:type="gramEnd"/>
            <w:r w:rsidRPr="00CC2A43">
              <w:rPr>
                <w:rFonts w:ascii="Times New Roman" w:eastAsia="Times New Roman" w:hAnsi="Times New Roman" w:cs="Times New Roman"/>
                <w:sz w:val="24"/>
                <w:szCs w:val="24"/>
                <w:lang w:eastAsia="ru-RU"/>
              </w:rPr>
              <w:t xml:space="preserve"> </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период от снега и наледи</w:t>
            </w:r>
          </w:p>
        </w:tc>
        <w:tc>
          <w:tcPr>
            <w:tcW w:w="3062" w:type="dxa"/>
            <w:tcBorders>
              <w:top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17.</w:t>
            </w: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Содержание мусорных контейнеров для ТБО</w:t>
            </w:r>
          </w:p>
        </w:tc>
      </w:tr>
      <w:tr w:rsidR="00CC2A43" w:rsidRPr="00CC2A43" w:rsidTr="003C6D74">
        <w:trPr>
          <w:trHeight w:val="464"/>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17.1</w:t>
            </w:r>
          </w:p>
        </w:tc>
        <w:tc>
          <w:tcPr>
            <w:tcW w:w="5318" w:type="dxa"/>
            <w:gridSpan w:val="2"/>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Ремонт контейнеров</w:t>
            </w:r>
          </w:p>
        </w:tc>
        <w:tc>
          <w:tcPr>
            <w:tcW w:w="3073" w:type="dxa"/>
            <w:gridSpan w:val="2"/>
            <w:tcBorders>
              <w:top w:val="single" w:sz="4" w:space="0" w:color="auto"/>
              <w:left w:val="single" w:sz="4" w:space="0" w:color="auto"/>
              <w:bottom w:val="single" w:sz="4" w:space="0" w:color="auto"/>
              <w:right w:val="single" w:sz="4" w:space="0" w:color="auto"/>
            </w:tcBorders>
          </w:tcPr>
          <w:p w:rsidR="00CC2A43" w:rsidRPr="00CC2A43" w:rsidRDefault="00CC2A43" w:rsidP="00CC2A43">
            <w:pPr>
              <w:spacing w:after="160" w:line="259"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c>
          <w:tcPr>
            <w:tcW w:w="6121" w:type="dxa"/>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2A43" w:rsidRPr="00CC2A43" w:rsidRDefault="00CC2A43" w:rsidP="00CC2A43">
            <w:pPr>
              <w:spacing w:after="160" w:line="259" w:lineRule="auto"/>
              <w:rPr>
                <w:rFonts w:ascii="Calibri" w:eastAsia="Times New Roman" w:hAnsi="Calibri" w:cs="Times New Roman"/>
                <w:lang w:eastAsia="ru-RU"/>
              </w:rPr>
            </w:pPr>
          </w:p>
        </w:tc>
      </w:tr>
      <w:tr w:rsidR="00CC2A43" w:rsidRPr="00CC2A43" w:rsidTr="003C6D74">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17.2</w:t>
            </w:r>
          </w:p>
        </w:tc>
        <w:tc>
          <w:tcPr>
            <w:tcW w:w="5318" w:type="dxa"/>
            <w:gridSpan w:val="2"/>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Мойка контейнеров</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73" w:type="dxa"/>
            <w:gridSpan w:val="2"/>
            <w:tcBorders>
              <w:top w:val="single" w:sz="4" w:space="0" w:color="auto"/>
              <w:left w:val="single" w:sz="4" w:space="0" w:color="auto"/>
              <w:bottom w:val="single" w:sz="4" w:space="0" w:color="auto"/>
              <w:right w:val="single" w:sz="4" w:space="0" w:color="auto"/>
            </w:tcBorders>
          </w:tcPr>
          <w:p w:rsidR="00CC2A43" w:rsidRPr="00CC2A43" w:rsidRDefault="00CC2A43" w:rsidP="00CC2A43">
            <w:pPr>
              <w:spacing w:after="160" w:line="259"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 раз в месяц</w:t>
            </w:r>
          </w:p>
        </w:tc>
        <w:tc>
          <w:tcPr>
            <w:tcW w:w="6121" w:type="dxa"/>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17.3</w:t>
            </w:r>
          </w:p>
        </w:tc>
        <w:tc>
          <w:tcPr>
            <w:tcW w:w="5329" w:type="dxa"/>
            <w:gridSpan w:val="3"/>
            <w:tcBorders>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Простая масляная окраска металлических контейнеров.</w:t>
            </w:r>
          </w:p>
        </w:tc>
        <w:tc>
          <w:tcPr>
            <w:tcW w:w="3062" w:type="dxa"/>
            <w:tcBorders>
              <w:top w:val="single" w:sz="4" w:space="0" w:color="auto"/>
              <w:left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18.</w:t>
            </w: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Содержание малых архитектурных форм</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18.1</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Простая масляная окраска деревянных поверхностей</w:t>
            </w:r>
          </w:p>
        </w:tc>
        <w:tc>
          <w:tcPr>
            <w:tcW w:w="3062" w:type="dxa"/>
            <w:tcBorders>
              <w:top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18.2</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Малый ремонт деревянных форм</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 мере необходимости</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18.3</w:t>
            </w: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Ремонт поврежденных металлических конструкций, замена поврежденных элементов, окраска</w:t>
            </w: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19.</w:t>
            </w:r>
          </w:p>
        </w:tc>
        <w:tc>
          <w:tcPr>
            <w:tcW w:w="8391" w:type="dxa"/>
            <w:gridSpan w:val="4"/>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C2A43">
              <w:rPr>
                <w:rFonts w:ascii="Times New Roman" w:eastAsia="Times New Roman" w:hAnsi="Times New Roman" w:cs="Times New Roman"/>
                <w:b/>
                <w:bCs/>
                <w:sz w:val="24"/>
                <w:szCs w:val="24"/>
                <w:lang w:eastAsia="ru-RU"/>
              </w:rPr>
              <w:t>Содержание урн</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Покраска урн</w:t>
            </w:r>
          </w:p>
        </w:tc>
        <w:tc>
          <w:tcPr>
            <w:tcW w:w="3062" w:type="dxa"/>
            <w:tcBorders>
              <w:top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Ремонт, замена поврежденных элементов, окраска</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 xml:space="preserve">По мере необходимости, </w:t>
            </w:r>
          </w:p>
        </w:tc>
      </w:tr>
      <w:tr w:rsidR="00CC2A43" w:rsidRPr="00CC2A43" w:rsidTr="003C6D74">
        <w:trPr>
          <w:gridAfter w:val="1"/>
          <w:wAfter w:w="6121" w:type="dxa"/>
        </w:trPr>
        <w:tc>
          <w:tcPr>
            <w:tcW w:w="68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29" w:type="dxa"/>
            <w:gridSpan w:val="3"/>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Мойка и дезинфекция урн</w:t>
            </w:r>
          </w:p>
        </w:tc>
        <w:tc>
          <w:tcPr>
            <w:tcW w:w="3062" w:type="dxa"/>
            <w:tcBorders>
              <w:top w:val="single" w:sz="4" w:space="0" w:color="auto"/>
              <w:left w:val="single" w:sz="4" w:space="0" w:color="auto"/>
              <w:bottom w:val="single" w:sz="4" w:space="0" w:color="auto"/>
              <w:right w:val="single" w:sz="4" w:space="0" w:color="auto"/>
            </w:tcBorders>
          </w:tcPr>
          <w:p w:rsidR="00CC2A43" w:rsidRPr="00CC2A43" w:rsidRDefault="00CC2A43" w:rsidP="00CC2A4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2A43">
              <w:rPr>
                <w:rFonts w:ascii="Times New Roman" w:eastAsia="Times New Roman" w:hAnsi="Times New Roman" w:cs="Times New Roman"/>
                <w:sz w:val="24"/>
                <w:szCs w:val="24"/>
                <w:lang w:eastAsia="ru-RU"/>
              </w:rPr>
              <w:t>1 раз в месяц</w:t>
            </w:r>
          </w:p>
        </w:tc>
      </w:tr>
    </w:tbl>
    <w:p w:rsidR="00CC2A43" w:rsidRPr="00CC2A43" w:rsidRDefault="00CC2A43" w:rsidP="00CC2A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2A43" w:rsidRPr="00CC2A43" w:rsidRDefault="00CC2A43" w:rsidP="00CC2A43">
      <w:pPr>
        <w:rPr>
          <w:rFonts w:ascii="Calibri" w:eastAsia="Times New Roman" w:hAnsi="Calibri" w:cs="Times New Roman"/>
          <w:lang w:eastAsia="ru-RU"/>
        </w:rPr>
      </w:pPr>
    </w:p>
    <w:p w:rsidR="00CC2A43" w:rsidRPr="00CC2A43" w:rsidRDefault="00CC2A43" w:rsidP="00CC2A43">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1C3079" w:rsidRPr="00CC2A43" w:rsidRDefault="001C3079">
      <w:pPr>
        <w:rPr>
          <w:rFonts w:ascii="Times New Roman" w:hAnsi="Times New Roman" w:cs="Times New Roman"/>
          <w:sz w:val="28"/>
          <w:szCs w:val="28"/>
        </w:rPr>
      </w:pPr>
      <w:bookmarkStart w:id="1" w:name="_GoBack"/>
      <w:bookmarkEnd w:id="1"/>
    </w:p>
    <w:sectPr w:rsidR="001C3079" w:rsidRPr="00CC2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12C"/>
    <w:multiLevelType w:val="hybridMultilevel"/>
    <w:tmpl w:val="ECBA43F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C2E6A82"/>
    <w:multiLevelType w:val="hybridMultilevel"/>
    <w:tmpl w:val="E3C20E1C"/>
    <w:lvl w:ilvl="0" w:tplc="DC86B83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nsid w:val="0D01127C"/>
    <w:multiLevelType w:val="hybridMultilevel"/>
    <w:tmpl w:val="9FB2E33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D0519D4"/>
    <w:multiLevelType w:val="hybridMultilevel"/>
    <w:tmpl w:val="FC2E0E6E"/>
    <w:lvl w:ilvl="0" w:tplc="7424F4DA">
      <w:start w:val="1"/>
      <w:numFmt w:val="decimal"/>
      <w:lvlText w:val="%1."/>
      <w:lvlJc w:val="left"/>
      <w:pPr>
        <w:ind w:left="495" w:hanging="360"/>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4">
    <w:nsid w:val="0D2508B5"/>
    <w:multiLevelType w:val="hybridMultilevel"/>
    <w:tmpl w:val="FEA00D9C"/>
    <w:lvl w:ilvl="0" w:tplc="32A0826C">
      <w:start w:val="3"/>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5">
    <w:nsid w:val="22030A84"/>
    <w:multiLevelType w:val="hybridMultilevel"/>
    <w:tmpl w:val="12C6A80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4A17E88"/>
    <w:multiLevelType w:val="hybridMultilevel"/>
    <w:tmpl w:val="E47E4AE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4E3585C"/>
    <w:multiLevelType w:val="hybridMultilevel"/>
    <w:tmpl w:val="104ECE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56310FB"/>
    <w:multiLevelType w:val="hybridMultilevel"/>
    <w:tmpl w:val="1D20A29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2EA51995"/>
    <w:multiLevelType w:val="hybridMultilevel"/>
    <w:tmpl w:val="3C2CBE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F2261DF"/>
    <w:multiLevelType w:val="hybridMultilevel"/>
    <w:tmpl w:val="E4FEA2E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92F0B33"/>
    <w:multiLevelType w:val="hybridMultilevel"/>
    <w:tmpl w:val="C07AA02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426C7988"/>
    <w:multiLevelType w:val="hybridMultilevel"/>
    <w:tmpl w:val="6A12BE7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42A508AC"/>
    <w:multiLevelType w:val="hybridMultilevel"/>
    <w:tmpl w:val="B9E8B1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478E4FB8"/>
    <w:multiLevelType w:val="hybridMultilevel"/>
    <w:tmpl w:val="F732D70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483E3D88"/>
    <w:multiLevelType w:val="hybridMultilevel"/>
    <w:tmpl w:val="9F48137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49614912"/>
    <w:multiLevelType w:val="hybridMultilevel"/>
    <w:tmpl w:val="FA6C97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A4E4B1D"/>
    <w:multiLevelType w:val="hybridMultilevel"/>
    <w:tmpl w:val="AA7C083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4DA45C66"/>
    <w:multiLevelType w:val="hybridMultilevel"/>
    <w:tmpl w:val="ECECE2D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50EE058B"/>
    <w:multiLevelType w:val="hybridMultilevel"/>
    <w:tmpl w:val="940E7A9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55F3144B"/>
    <w:multiLevelType w:val="hybridMultilevel"/>
    <w:tmpl w:val="62F27D5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588128BB"/>
    <w:multiLevelType w:val="hybridMultilevel"/>
    <w:tmpl w:val="955C52E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60381A2C"/>
    <w:multiLevelType w:val="hybridMultilevel"/>
    <w:tmpl w:val="A0BA9E2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62563EAE"/>
    <w:multiLevelType w:val="hybridMultilevel"/>
    <w:tmpl w:val="959C0D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64A724E4"/>
    <w:multiLevelType w:val="hybridMultilevel"/>
    <w:tmpl w:val="14F8BBB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68892435"/>
    <w:multiLevelType w:val="hybridMultilevel"/>
    <w:tmpl w:val="59EE9AE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69BB7B37"/>
    <w:multiLevelType w:val="hybridMultilevel"/>
    <w:tmpl w:val="8DD4959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6C401566"/>
    <w:multiLevelType w:val="hybridMultilevel"/>
    <w:tmpl w:val="258E15E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6C8D2565"/>
    <w:multiLevelType w:val="hybridMultilevel"/>
    <w:tmpl w:val="990861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6E03328A"/>
    <w:multiLevelType w:val="hybridMultilevel"/>
    <w:tmpl w:val="41B64DD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6E161FC0"/>
    <w:multiLevelType w:val="hybridMultilevel"/>
    <w:tmpl w:val="A032417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70EC55F6"/>
    <w:multiLevelType w:val="hybridMultilevel"/>
    <w:tmpl w:val="02E2F87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77413CBB"/>
    <w:multiLevelType w:val="hybridMultilevel"/>
    <w:tmpl w:val="07FCA65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7A184597"/>
    <w:multiLevelType w:val="hybridMultilevel"/>
    <w:tmpl w:val="FB90579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7AD47278"/>
    <w:multiLevelType w:val="hybridMultilevel"/>
    <w:tmpl w:val="609C9BE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EF24EE8"/>
    <w:multiLevelType w:val="hybridMultilevel"/>
    <w:tmpl w:val="B8B69EB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9"/>
  </w:num>
  <w:num w:numId="5">
    <w:abstractNumId w:val="24"/>
  </w:num>
  <w:num w:numId="6">
    <w:abstractNumId w:val="12"/>
  </w:num>
  <w:num w:numId="7">
    <w:abstractNumId w:val="32"/>
  </w:num>
  <w:num w:numId="8">
    <w:abstractNumId w:val="0"/>
  </w:num>
  <w:num w:numId="9">
    <w:abstractNumId w:val="29"/>
  </w:num>
  <w:num w:numId="10">
    <w:abstractNumId w:val="17"/>
  </w:num>
  <w:num w:numId="11">
    <w:abstractNumId w:val="27"/>
  </w:num>
  <w:num w:numId="12">
    <w:abstractNumId w:val="15"/>
  </w:num>
  <w:num w:numId="13">
    <w:abstractNumId w:val="31"/>
  </w:num>
  <w:num w:numId="14">
    <w:abstractNumId w:val="13"/>
  </w:num>
  <w:num w:numId="15">
    <w:abstractNumId w:val="18"/>
  </w:num>
  <w:num w:numId="16">
    <w:abstractNumId w:val="22"/>
  </w:num>
  <w:num w:numId="17">
    <w:abstractNumId w:val="16"/>
  </w:num>
  <w:num w:numId="18">
    <w:abstractNumId w:val="5"/>
  </w:num>
  <w:num w:numId="19">
    <w:abstractNumId w:val="26"/>
  </w:num>
  <w:num w:numId="20">
    <w:abstractNumId w:val="28"/>
  </w:num>
  <w:num w:numId="21">
    <w:abstractNumId w:val="25"/>
  </w:num>
  <w:num w:numId="22">
    <w:abstractNumId w:val="8"/>
  </w:num>
  <w:num w:numId="23">
    <w:abstractNumId w:val="33"/>
  </w:num>
  <w:num w:numId="24">
    <w:abstractNumId w:val="30"/>
  </w:num>
  <w:num w:numId="25">
    <w:abstractNumId w:val="23"/>
  </w:num>
  <w:num w:numId="26">
    <w:abstractNumId w:val="7"/>
  </w:num>
  <w:num w:numId="27">
    <w:abstractNumId w:val="2"/>
  </w:num>
  <w:num w:numId="28">
    <w:abstractNumId w:val="11"/>
  </w:num>
  <w:num w:numId="29">
    <w:abstractNumId w:val="20"/>
  </w:num>
  <w:num w:numId="30">
    <w:abstractNumId w:val="19"/>
  </w:num>
  <w:num w:numId="31">
    <w:abstractNumId w:val="6"/>
  </w:num>
  <w:num w:numId="32">
    <w:abstractNumId w:val="35"/>
  </w:num>
  <w:num w:numId="33">
    <w:abstractNumId w:val="34"/>
  </w:num>
  <w:num w:numId="34">
    <w:abstractNumId w:val="14"/>
  </w:num>
  <w:num w:numId="35">
    <w:abstractNumId w:val="2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8C"/>
    <w:rsid w:val="001C3079"/>
    <w:rsid w:val="0064768C"/>
    <w:rsid w:val="00CC2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C2A43"/>
  </w:style>
  <w:style w:type="paragraph" w:styleId="a3">
    <w:name w:val="List Paragraph"/>
    <w:basedOn w:val="a"/>
    <w:uiPriority w:val="34"/>
    <w:qFormat/>
    <w:rsid w:val="00CC2A43"/>
    <w:pPr>
      <w:ind w:left="720"/>
      <w:contextualSpacing/>
    </w:pPr>
    <w:rPr>
      <w:rFonts w:ascii="Calibri" w:eastAsia="Calibri" w:hAnsi="Calibri" w:cs="Times New Roman"/>
    </w:rPr>
  </w:style>
  <w:style w:type="paragraph" w:styleId="a4">
    <w:name w:val="Balloon Text"/>
    <w:basedOn w:val="a"/>
    <w:link w:val="a5"/>
    <w:uiPriority w:val="99"/>
    <w:semiHidden/>
    <w:unhideWhenUsed/>
    <w:rsid w:val="00CC2A43"/>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CC2A43"/>
    <w:rPr>
      <w:rFonts w:ascii="Tahoma" w:eastAsia="Calibri" w:hAnsi="Tahoma" w:cs="Tahoma"/>
      <w:sz w:val="16"/>
      <w:szCs w:val="16"/>
    </w:rPr>
  </w:style>
  <w:style w:type="character" w:styleId="a6">
    <w:name w:val="Hyperlink"/>
    <w:basedOn w:val="a0"/>
    <w:uiPriority w:val="99"/>
    <w:unhideWhenUsed/>
    <w:rsid w:val="00CC2A43"/>
    <w:rPr>
      <w:color w:val="0000FF" w:themeColor="hyperlink"/>
      <w:u w:val="single"/>
    </w:rPr>
  </w:style>
  <w:style w:type="numbering" w:customStyle="1" w:styleId="11">
    <w:name w:val="Нет списка11"/>
    <w:next w:val="a2"/>
    <w:uiPriority w:val="99"/>
    <w:semiHidden/>
    <w:unhideWhenUsed/>
    <w:rsid w:val="00CC2A43"/>
  </w:style>
  <w:style w:type="paragraph" w:customStyle="1" w:styleId="ConsPlusNormal">
    <w:name w:val="ConsPlusNormal"/>
    <w:rsid w:val="00CC2A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CC2A43"/>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C2A43"/>
  </w:style>
  <w:style w:type="paragraph" w:styleId="a3">
    <w:name w:val="List Paragraph"/>
    <w:basedOn w:val="a"/>
    <w:uiPriority w:val="34"/>
    <w:qFormat/>
    <w:rsid w:val="00CC2A43"/>
    <w:pPr>
      <w:ind w:left="720"/>
      <w:contextualSpacing/>
    </w:pPr>
    <w:rPr>
      <w:rFonts w:ascii="Calibri" w:eastAsia="Calibri" w:hAnsi="Calibri" w:cs="Times New Roman"/>
    </w:rPr>
  </w:style>
  <w:style w:type="paragraph" w:styleId="a4">
    <w:name w:val="Balloon Text"/>
    <w:basedOn w:val="a"/>
    <w:link w:val="a5"/>
    <w:uiPriority w:val="99"/>
    <w:semiHidden/>
    <w:unhideWhenUsed/>
    <w:rsid w:val="00CC2A43"/>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CC2A43"/>
    <w:rPr>
      <w:rFonts w:ascii="Tahoma" w:eastAsia="Calibri" w:hAnsi="Tahoma" w:cs="Tahoma"/>
      <w:sz w:val="16"/>
      <w:szCs w:val="16"/>
    </w:rPr>
  </w:style>
  <w:style w:type="character" w:styleId="a6">
    <w:name w:val="Hyperlink"/>
    <w:basedOn w:val="a0"/>
    <w:uiPriority w:val="99"/>
    <w:unhideWhenUsed/>
    <w:rsid w:val="00CC2A43"/>
    <w:rPr>
      <w:color w:val="0000FF" w:themeColor="hyperlink"/>
      <w:u w:val="single"/>
    </w:rPr>
  </w:style>
  <w:style w:type="numbering" w:customStyle="1" w:styleId="11">
    <w:name w:val="Нет списка11"/>
    <w:next w:val="a2"/>
    <w:uiPriority w:val="99"/>
    <w:semiHidden/>
    <w:unhideWhenUsed/>
    <w:rsid w:val="00CC2A43"/>
  </w:style>
  <w:style w:type="paragraph" w:customStyle="1" w:styleId="ConsPlusNormal">
    <w:name w:val="ConsPlusNormal"/>
    <w:rsid w:val="00CC2A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CC2A43"/>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6131&amp;date=01.06.2023" TargetMode="External"/><Relationship Id="rId13" Type="http://schemas.openxmlformats.org/officeDocument/2006/relationships/hyperlink" Target="https://login.consultant.ru/link/?req=doc&amp;base=LAW&amp;n=422332&amp;date=01.06.2023" TargetMode="External"/><Relationship Id="rId18" Type="http://schemas.openxmlformats.org/officeDocument/2006/relationships/hyperlink" Target="https://login.consultant.ru/link/?req=doc&amp;base=STR&amp;n=17775&amp;date=01.06.2023" TargetMode="External"/><Relationship Id="rId26" Type="http://schemas.openxmlformats.org/officeDocument/2006/relationships/hyperlink" Target="https://login.consultant.ru/link/?req=doc&amp;base=ESU&amp;n=10070&amp;date=01.06.2023" TargetMode="External"/><Relationship Id="rId3" Type="http://schemas.microsoft.com/office/2007/relationships/stylesWithEffects" Target="stylesWithEffects.xml"/><Relationship Id="rId21" Type="http://schemas.openxmlformats.org/officeDocument/2006/relationships/hyperlink" Target="https://login.consultant.ru/link/?req=doc&amp;base=LAW&amp;n=101890&amp;date=01.06.2023" TargetMode="External"/><Relationship Id="rId7" Type="http://schemas.openxmlformats.org/officeDocument/2006/relationships/hyperlink" Target="https://login.consultant.ru/link/?req=doc&amp;base=LAW&amp;n=422266&amp;date=01.06.2023" TargetMode="External"/><Relationship Id="rId12" Type="http://schemas.openxmlformats.org/officeDocument/2006/relationships/hyperlink" Target="https://login.consultant.ru/link/?req=doc&amp;base=LAW&amp;n=430624&amp;date=01.06.2023" TargetMode="External"/><Relationship Id="rId17" Type="http://schemas.openxmlformats.org/officeDocument/2006/relationships/hyperlink" Target="https://login.consultant.ru/link/?req=doc&amp;base=LAW&amp;n=209360&amp;date=01.06.2023&amp;dst=100016&amp;field=134" TargetMode="External"/><Relationship Id="rId25" Type="http://schemas.openxmlformats.org/officeDocument/2006/relationships/hyperlink" Target="https://login.consultant.ru/link/?req=doc&amp;base=LAW&amp;n=184568&amp;date=01.06.2023" TargetMode="External"/><Relationship Id="rId2" Type="http://schemas.openxmlformats.org/officeDocument/2006/relationships/styles" Target="styles.xml"/><Relationship Id="rId16" Type="http://schemas.openxmlformats.org/officeDocument/2006/relationships/hyperlink" Target="https://login.consultant.ru/link/?req=doc&amp;base=LAW&amp;n=175842&amp;date=01.06.2023&amp;dst=100013&amp;field=134" TargetMode="External"/><Relationship Id="rId20" Type="http://schemas.openxmlformats.org/officeDocument/2006/relationships/hyperlink" Target="https://login.consultant.ru/link/?req=doc&amp;base=STR&amp;n=18946&amp;date=01.06.202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422266&amp;date=01.06.2023" TargetMode="External"/><Relationship Id="rId24" Type="http://schemas.openxmlformats.org/officeDocument/2006/relationships/hyperlink" Target="https://login.consultant.ru/link/?req=doc&amp;base=LAW&amp;n=98762&amp;date=01.06.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0283&amp;date=01.06.2023" TargetMode="External"/><Relationship Id="rId23" Type="http://schemas.openxmlformats.org/officeDocument/2006/relationships/hyperlink" Target="https://login.consultant.ru/link/?req=doc&amp;base=LAW&amp;n=44772&amp;date=01.06.2023" TargetMode="External"/><Relationship Id="rId28" Type="http://schemas.openxmlformats.org/officeDocument/2006/relationships/hyperlink" Target="https://login.consultant.ru/link/?req=doc&amp;base=LAW&amp;n=175358&amp;date=01.06.2023" TargetMode="External"/><Relationship Id="rId10" Type="http://schemas.openxmlformats.org/officeDocument/2006/relationships/hyperlink" Target="https://login.consultant.ru/link/?req=doc&amp;base=LAW&amp;n=446194&amp;date=01.06.2023" TargetMode="External"/><Relationship Id="rId19" Type="http://schemas.openxmlformats.org/officeDocument/2006/relationships/hyperlink" Target="https://login.consultant.ru/link/?req=doc&amp;base=STR&amp;n=7993&amp;date=01.06.2023" TargetMode="External"/><Relationship Id="rId4" Type="http://schemas.openxmlformats.org/officeDocument/2006/relationships/settings" Target="settings.xml"/><Relationship Id="rId9" Type="http://schemas.openxmlformats.org/officeDocument/2006/relationships/hyperlink" Target="https://kulunskij-r04.gosweb.gosuslugi.ru/" TargetMode="External"/><Relationship Id="rId14" Type="http://schemas.openxmlformats.org/officeDocument/2006/relationships/hyperlink" Target="https://login.consultant.ru/link/?req=doc&amp;base=LAW&amp;n=356131&amp;date=01.06.2023" TargetMode="External"/><Relationship Id="rId22" Type="http://schemas.openxmlformats.org/officeDocument/2006/relationships/hyperlink" Target="https://login.consultant.ru/link/?req=doc&amp;base=LAW&amp;n=32662&amp;date=01.06.2023" TargetMode="External"/><Relationship Id="rId27" Type="http://schemas.openxmlformats.org/officeDocument/2006/relationships/hyperlink" Target="https://login.consultant.ru/link/?req=doc&amp;base=LAW&amp;n=175842&amp;date=01.06.2023&amp;dst=100013&amp;field=13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14990</Words>
  <Characters>85443</Characters>
  <Application>Microsoft Office Word</Application>
  <DocSecurity>0</DocSecurity>
  <Lines>712</Lines>
  <Paragraphs>200</Paragraphs>
  <ScaleCrop>false</ScaleCrop>
  <Company/>
  <LinksUpToDate>false</LinksUpToDate>
  <CharactersWithSpaces>100233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userKulun</dc:creator>
  <cp:keywords/>
  <dc:description/>
  <cp:lastModifiedBy>userKulun</cp:lastModifiedBy>
  <cp:revision>2</cp:revision>
  <dcterms:created xsi:type="dcterms:W3CDTF">2023-07-17T04:55:00Z</dcterms:created>
  <dcterms:modified xsi:type="dcterms:W3CDTF">2023-07-17T04:56:00Z</dcterms:modified>
</cp:coreProperties>
</file>